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D4" w:rsidRDefault="008466D4" w:rsidP="00A263E5">
      <w:pPr>
        <w:rPr>
          <w:b/>
          <w:i/>
          <w:snapToGrid w:val="0"/>
          <w:color w:val="000000"/>
          <w:sz w:val="20"/>
          <w:szCs w:val="20"/>
          <w:u w:val="single"/>
        </w:rPr>
      </w:pPr>
      <w:r>
        <w:rPr>
          <w:snapToGrid w:val="0"/>
          <w:color w:val="000000"/>
          <w:sz w:val="20"/>
          <w:szCs w:val="20"/>
        </w:rPr>
        <w:t xml:space="preserve">                                         </w:t>
      </w:r>
      <w:r>
        <w:rPr>
          <w:i/>
          <w:snapToGrid w:val="0"/>
          <w:color w:val="000000"/>
          <w:sz w:val="20"/>
          <w:szCs w:val="20"/>
        </w:rPr>
        <w:t xml:space="preserve"> FILIJALA RFZO</w:t>
      </w:r>
      <w:r>
        <w:rPr>
          <w:i/>
          <w:snapToGrid w:val="0"/>
          <w:color w:val="000000"/>
          <w:sz w:val="20"/>
          <w:szCs w:val="20"/>
          <w:lang w:val="ru-RU"/>
        </w:rPr>
        <w:t xml:space="preserve">:   </w:t>
      </w:r>
      <w:r w:rsidRPr="00BA32EA">
        <w:rPr>
          <w:b/>
          <w:i/>
          <w:snapToGrid w:val="0"/>
          <w:color w:val="000000"/>
          <w:sz w:val="20"/>
          <w:szCs w:val="20"/>
          <w:u w:val="single"/>
        </w:rPr>
        <w:t>S</w:t>
      </w:r>
      <w:smartTag w:uri="urn:schemas-microsoft-com:office:smarttags" w:element="PersonName">
        <w:r w:rsidRPr="00BA32EA">
          <w:rPr>
            <w:b/>
            <w:i/>
            <w:snapToGrid w:val="0"/>
            <w:color w:val="000000"/>
            <w:sz w:val="20"/>
            <w:szCs w:val="20"/>
            <w:u w:val="single"/>
          </w:rPr>
          <w:t>om</w:t>
        </w:r>
      </w:smartTag>
      <w:r w:rsidRPr="00BA32EA">
        <w:rPr>
          <w:b/>
          <w:i/>
          <w:snapToGrid w:val="0"/>
          <w:color w:val="000000"/>
          <w:sz w:val="20"/>
          <w:szCs w:val="20"/>
          <w:u w:val="single"/>
        </w:rPr>
        <w:t>bor</w:t>
      </w:r>
      <w:r>
        <w:rPr>
          <w:b/>
          <w:i/>
          <w:snapToGrid w:val="0"/>
          <w:color w:val="000000"/>
          <w:sz w:val="20"/>
          <w:szCs w:val="20"/>
          <w:u w:val="single"/>
        </w:rPr>
        <w:t xml:space="preserve"> </w:t>
      </w:r>
      <w:r w:rsidRPr="00FF7AB9">
        <w:rPr>
          <w:b/>
          <w:i/>
          <w:snapToGrid w:val="0"/>
          <w:color w:val="000000"/>
          <w:sz w:val="20"/>
          <w:szCs w:val="20"/>
        </w:rPr>
        <w:t xml:space="preserve"> </w:t>
      </w:r>
      <w:r>
        <w:rPr>
          <w:i/>
          <w:snapToGrid w:val="0"/>
          <w:color w:val="000000"/>
          <w:sz w:val="20"/>
          <w:szCs w:val="20"/>
        </w:rPr>
        <w:t>INSTITUT/ZAVOD ZA JAVNO ZDRAVLJE</w:t>
      </w:r>
      <w:r>
        <w:rPr>
          <w:i/>
          <w:snapToGrid w:val="0"/>
          <w:color w:val="000000"/>
          <w:sz w:val="20"/>
          <w:szCs w:val="20"/>
          <w:lang w:val="ru-RU"/>
        </w:rPr>
        <w:t xml:space="preserve">:   </w:t>
      </w:r>
      <w:r w:rsidRPr="00BA32EA">
        <w:rPr>
          <w:b/>
          <w:i/>
          <w:snapToGrid w:val="0"/>
          <w:color w:val="000000"/>
          <w:sz w:val="20"/>
          <w:szCs w:val="20"/>
          <w:u w:val="single"/>
        </w:rPr>
        <w:t>S</w:t>
      </w:r>
      <w:smartTag w:uri="urn:schemas-microsoft-com:office:smarttags" w:element="PersonName">
        <w:r w:rsidRPr="00BA32EA">
          <w:rPr>
            <w:b/>
            <w:i/>
            <w:snapToGrid w:val="0"/>
            <w:color w:val="000000"/>
            <w:sz w:val="20"/>
            <w:szCs w:val="20"/>
            <w:u w:val="single"/>
          </w:rPr>
          <w:t>om</w:t>
        </w:r>
      </w:smartTag>
      <w:r w:rsidRPr="00BA32EA">
        <w:rPr>
          <w:b/>
          <w:i/>
          <w:snapToGrid w:val="0"/>
          <w:color w:val="000000"/>
          <w:sz w:val="20"/>
          <w:szCs w:val="20"/>
          <w:u w:val="single"/>
        </w:rPr>
        <w:t>bor</w:t>
      </w:r>
      <w:r>
        <w:rPr>
          <w:b/>
          <w:i/>
          <w:snapToGrid w:val="0"/>
          <w:color w:val="000000"/>
          <w:sz w:val="20"/>
          <w:szCs w:val="20"/>
          <w:u w:val="single"/>
        </w:rPr>
        <w:t xml:space="preserve"> </w:t>
      </w:r>
    </w:p>
    <w:p w:rsidR="008466D4" w:rsidRDefault="008466D4" w:rsidP="00C2684B">
      <w:pPr>
        <w:jc w:val="center"/>
        <w:rPr>
          <w:b/>
        </w:rPr>
      </w:pPr>
    </w:p>
    <w:p w:rsidR="008466D4" w:rsidRPr="005618EA" w:rsidRDefault="008466D4" w:rsidP="00C2684B">
      <w:pPr>
        <w:jc w:val="center"/>
        <w:rPr>
          <w:b/>
        </w:rPr>
      </w:pPr>
    </w:p>
    <w:p w:rsidR="008466D4" w:rsidRPr="0072534E" w:rsidRDefault="008466D4" w:rsidP="00773500">
      <w:pPr>
        <w:jc w:val="center"/>
        <w:rPr>
          <w:b/>
          <w:noProof/>
          <w:lang w:val="sr-Latn-CS"/>
        </w:rPr>
      </w:pPr>
      <w:r w:rsidRPr="0072534E">
        <w:rPr>
          <w:b/>
          <w:noProof/>
          <w:lang w:val="sr-Latn-CS"/>
        </w:rPr>
        <w:t xml:space="preserve">INTEGRISANI IZVEŠTAJ O RADU KOMISIJE ZA UNAPREĐENJE KVALITETA RADA </w:t>
      </w:r>
    </w:p>
    <w:p w:rsidR="008466D4" w:rsidRDefault="008466D4" w:rsidP="00773500">
      <w:pPr>
        <w:jc w:val="center"/>
        <w:rPr>
          <w:b/>
          <w:noProof/>
          <w:lang/>
        </w:rPr>
      </w:pPr>
      <w:r>
        <w:rPr>
          <w:b/>
          <w:noProof/>
        </w:rPr>
        <w:t>ZA</w:t>
      </w:r>
      <w:r>
        <w:rPr>
          <w:b/>
          <w:noProof/>
          <w:lang w:val="ru-RU"/>
        </w:rPr>
        <w:t xml:space="preserve"> </w:t>
      </w:r>
      <w:r w:rsidRPr="00822E80">
        <w:rPr>
          <w:b/>
          <w:noProof/>
          <w:u w:val="single"/>
          <w:lang w:val="sr-Latn-CS"/>
        </w:rPr>
        <w:t>201</w:t>
      </w:r>
      <w:r>
        <w:rPr>
          <w:b/>
          <w:noProof/>
          <w:u w:val="single"/>
          <w:lang w:val="sr-Latn-CS"/>
        </w:rPr>
        <w:t xml:space="preserve">8. </w:t>
      </w:r>
      <w:r>
        <w:rPr>
          <w:b/>
          <w:noProof/>
        </w:rPr>
        <w:t>GODINU</w:t>
      </w:r>
    </w:p>
    <w:p w:rsidR="008466D4" w:rsidRDefault="008466D4" w:rsidP="00773500">
      <w:pPr>
        <w:jc w:val="center"/>
        <w:rPr>
          <w:b/>
          <w:noProof/>
          <w:lang/>
        </w:rPr>
      </w:pPr>
    </w:p>
    <w:p w:rsidR="008466D4" w:rsidRDefault="008466D4" w:rsidP="00773500">
      <w:pPr>
        <w:jc w:val="center"/>
        <w:rPr>
          <w:b/>
          <w:noProof/>
          <w:lang/>
        </w:rPr>
      </w:pPr>
    </w:p>
    <w:p w:rsidR="008466D4" w:rsidRPr="004F7C2F" w:rsidRDefault="008466D4" w:rsidP="00773500">
      <w:pPr>
        <w:jc w:val="center"/>
        <w:rPr>
          <w:b/>
          <w:noProof/>
          <w:lang/>
        </w:rPr>
      </w:pPr>
    </w:p>
    <w:p w:rsidR="008466D4" w:rsidRPr="004F7C2F" w:rsidRDefault="008466D4" w:rsidP="00773500">
      <w:pPr>
        <w:jc w:val="center"/>
        <w:rPr>
          <w:b/>
          <w:noProof/>
          <w:lang/>
        </w:rPr>
      </w:pPr>
    </w:p>
    <w:p w:rsidR="008466D4" w:rsidRDefault="008466D4" w:rsidP="00C2684B">
      <w:pPr>
        <w:pStyle w:val="Default"/>
        <w:rPr>
          <w:b/>
          <w:bCs/>
          <w:sz w:val="22"/>
          <w:szCs w:val="22"/>
          <w:lang w:val="ru-RU"/>
        </w:rPr>
      </w:pPr>
    </w:p>
    <w:p w:rsidR="008466D4" w:rsidRDefault="008466D4" w:rsidP="00C2684B">
      <w:pPr>
        <w:pStyle w:val="Default"/>
        <w:rPr>
          <w:b/>
          <w:bCs/>
          <w:sz w:val="22"/>
          <w:szCs w:val="22"/>
          <w:u w:val="single"/>
          <w:lang w:val="ru-RU"/>
        </w:rPr>
      </w:pPr>
      <w:r w:rsidRPr="00822E80">
        <w:rPr>
          <w:b/>
          <w:bCs/>
          <w:noProof/>
          <w:sz w:val="22"/>
          <w:szCs w:val="22"/>
          <w:lang w:val="sr-Latn-CS"/>
        </w:rPr>
        <w:t>Naziv zdravstvene ustanove</w:t>
      </w: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</w:r>
      <w:r w:rsidRPr="00822E80">
        <w:rPr>
          <w:b/>
          <w:bCs/>
          <w:sz w:val="22"/>
          <w:szCs w:val="22"/>
          <w:lang w:val="sr-Latn-CS"/>
        </w:rPr>
        <w:t>Opšta bolnica “Dr Radivoj Simonović“ S</w:t>
      </w:r>
      <w:smartTag w:uri="urn:schemas-microsoft-com:office:smarttags" w:element="PersonName">
        <w:r w:rsidRPr="00822E80">
          <w:rPr>
            <w:b/>
            <w:bCs/>
            <w:sz w:val="22"/>
            <w:szCs w:val="22"/>
            <w:lang w:val="sr-Latn-CS"/>
          </w:rPr>
          <w:t>om</w:t>
        </w:r>
      </w:smartTag>
      <w:r w:rsidRPr="00822E80">
        <w:rPr>
          <w:b/>
          <w:bCs/>
          <w:sz w:val="22"/>
          <w:szCs w:val="22"/>
          <w:lang w:val="sr-Latn-CS"/>
        </w:rPr>
        <w:t>bor</w:t>
      </w:r>
      <w:r>
        <w:rPr>
          <w:b/>
          <w:bCs/>
          <w:sz w:val="22"/>
          <w:szCs w:val="22"/>
          <w:lang w:val="sr-Latn-CS"/>
        </w:rPr>
        <w:t>, S</w:t>
      </w:r>
      <w:smartTag w:uri="urn:schemas-microsoft-com:office:smarttags" w:element="PersonName">
        <w:r>
          <w:rPr>
            <w:b/>
            <w:bCs/>
            <w:sz w:val="22"/>
            <w:szCs w:val="22"/>
            <w:lang w:val="sr-Latn-CS"/>
          </w:rPr>
          <w:t>om</w:t>
        </w:r>
      </w:smartTag>
      <w:r>
        <w:rPr>
          <w:b/>
          <w:bCs/>
          <w:sz w:val="22"/>
          <w:szCs w:val="22"/>
          <w:lang w:val="sr-Latn-CS"/>
        </w:rPr>
        <w:t>bor</w:t>
      </w:r>
    </w:p>
    <w:p w:rsidR="008466D4" w:rsidRDefault="008466D4" w:rsidP="00C2684B">
      <w:pPr>
        <w:pStyle w:val="Default"/>
        <w:rPr>
          <w:sz w:val="22"/>
          <w:szCs w:val="22"/>
          <w:u w:val="single"/>
          <w:lang w:val="ru-RU"/>
        </w:rPr>
      </w:pPr>
      <w:r>
        <w:rPr>
          <w:b/>
          <w:bCs/>
          <w:noProof/>
          <w:sz w:val="22"/>
          <w:szCs w:val="22"/>
        </w:rPr>
        <w:t xml:space="preserve">Naziv zdravstvene ustanove u sastavu   </w:t>
      </w:r>
      <w:r>
        <w:rPr>
          <w:b/>
          <w:bCs/>
          <w:sz w:val="22"/>
          <w:szCs w:val="22"/>
          <w:lang w:val="ru-RU"/>
        </w:rPr>
        <w:tab/>
        <w:t>__________________________________________</w:t>
      </w:r>
    </w:p>
    <w:p w:rsidR="008466D4" w:rsidRDefault="008466D4" w:rsidP="00C2684B">
      <w:pPr>
        <w:pStyle w:val="Default"/>
        <w:rPr>
          <w:b/>
          <w:bCs/>
          <w:sz w:val="22"/>
          <w:szCs w:val="22"/>
          <w:u w:val="single"/>
          <w:lang w:val="ru-RU"/>
        </w:rPr>
      </w:pPr>
    </w:p>
    <w:p w:rsidR="008466D4" w:rsidRDefault="008466D4" w:rsidP="00C2684B">
      <w:pPr>
        <w:pStyle w:val="Default"/>
        <w:rPr>
          <w:b/>
          <w:bCs/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>14.02.2019.</w:t>
      </w:r>
    </w:p>
    <w:p w:rsidR="008466D4" w:rsidRPr="004F7C2F" w:rsidRDefault="008466D4" w:rsidP="00C2684B">
      <w:pPr>
        <w:pStyle w:val="Default"/>
        <w:rPr>
          <w:b/>
          <w:bCs/>
          <w:sz w:val="22"/>
          <w:szCs w:val="22"/>
          <w:lang/>
        </w:rPr>
      </w:pPr>
      <w:r>
        <w:rPr>
          <w:b/>
          <w:bCs/>
          <w:sz w:val="22"/>
          <w:szCs w:val="22"/>
          <w:lang/>
        </w:rPr>
        <w:t>29-</w:t>
      </w:r>
    </w:p>
    <w:p w:rsidR="008466D4" w:rsidRDefault="008466D4" w:rsidP="00C2684B">
      <w:pPr>
        <w:pStyle w:val="Default"/>
        <w:rPr>
          <w:b/>
          <w:bCs/>
          <w:sz w:val="22"/>
          <w:szCs w:val="22"/>
          <w:lang w:val="ru-RU"/>
        </w:rPr>
      </w:pPr>
    </w:p>
    <w:p w:rsidR="008466D4" w:rsidRDefault="008466D4" w:rsidP="00C2684B">
      <w:pPr>
        <w:pStyle w:val="Default"/>
        <w:ind w:left="216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Tabela</w:t>
      </w:r>
      <w:r>
        <w:rPr>
          <w:b/>
          <w:bCs/>
          <w:sz w:val="22"/>
          <w:szCs w:val="22"/>
          <w:lang w:val="ru-RU"/>
        </w:rPr>
        <w:t xml:space="preserve"> 1.  </w:t>
      </w:r>
      <w:r>
        <w:rPr>
          <w:b/>
          <w:bCs/>
          <w:sz w:val="22"/>
          <w:szCs w:val="22"/>
        </w:rPr>
        <w:t>Ostvareni rezultati – pokazatelji kvalitea zdravstvene  zaštite i kvaliteta rada</w:t>
      </w:r>
    </w:p>
    <w:p w:rsidR="008466D4" w:rsidRDefault="008466D4" w:rsidP="00C2684B">
      <w:pPr>
        <w:pStyle w:val="Default"/>
        <w:rPr>
          <w:b/>
          <w:bCs/>
          <w:sz w:val="22"/>
          <w:szCs w:val="22"/>
          <w:lang w:val="ru-RU"/>
        </w:rPr>
      </w:pPr>
    </w:p>
    <w:tbl>
      <w:tblPr>
        <w:tblW w:w="12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963"/>
        <w:gridCol w:w="2172"/>
        <w:gridCol w:w="2184"/>
        <w:gridCol w:w="2306"/>
        <w:gridCol w:w="2201"/>
      </w:tblGrid>
      <w:tr w:rsidR="008466D4" w:rsidTr="00E20EEC">
        <w:trPr>
          <w:jc w:val="center"/>
        </w:trPr>
        <w:tc>
          <w:tcPr>
            <w:tcW w:w="671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  <w:lang w:val="ru-RU"/>
              </w:rPr>
            </w:pPr>
            <w:r w:rsidRPr="00E20EEC">
              <w:rPr>
                <w:b/>
                <w:sz w:val="20"/>
                <w:szCs w:val="20"/>
              </w:rPr>
              <w:t>R.br</w:t>
            </w:r>
            <w:r w:rsidRPr="00E20EEC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2963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Predmet unapredjenja</w:t>
            </w:r>
          </w:p>
        </w:tc>
        <w:tc>
          <w:tcPr>
            <w:tcW w:w="2172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Očekivani rezultat</w:t>
            </w:r>
          </w:p>
        </w:tc>
        <w:tc>
          <w:tcPr>
            <w:tcW w:w="2184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Dostignut rezultat</w:t>
            </w:r>
          </w:p>
        </w:tc>
        <w:tc>
          <w:tcPr>
            <w:tcW w:w="2306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Mere i aktivnosti koje nisu preduzete</w:t>
            </w:r>
          </w:p>
        </w:tc>
        <w:tc>
          <w:tcPr>
            <w:tcW w:w="2201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Utvdjene tečkoće/prepreke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963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72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84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306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0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5</w:t>
            </w:r>
          </w:p>
        </w:tc>
      </w:tr>
      <w:tr w:rsidR="008466D4" w:rsidTr="008C087A">
        <w:trPr>
          <w:trHeight w:val="415"/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1.</w:t>
            </w:r>
          </w:p>
        </w:tc>
        <w:tc>
          <w:tcPr>
            <w:tcW w:w="2963" w:type="dxa"/>
          </w:tcPr>
          <w:p w:rsidR="008466D4" w:rsidRPr="00916BCE" w:rsidRDefault="008466D4" w:rsidP="00053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Porođaj u epiduralnoj aneseziji</w:t>
            </w: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Uvođenje procedure</w:t>
            </w:r>
          </w:p>
        </w:tc>
        <w:tc>
          <w:tcPr>
            <w:tcW w:w="2184" w:type="dxa"/>
          </w:tcPr>
          <w:p w:rsidR="008466D4" w:rsidRPr="00E20EEC" w:rsidRDefault="008466D4" w:rsidP="00BA32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Upućenlekar na specijalizaciju</w:t>
            </w: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sledećem upisn</w:t>
            </w:r>
            <w:smartTag w:uri="urn:schemas-microsoft-com:office:smarttags" w:element="PersonName">
              <w:r>
                <w:rPr>
                  <w:sz w:val="20"/>
                  <w:szCs w:val="20"/>
                </w:rPr>
                <w:t>om</w:t>
              </w:r>
            </w:smartTag>
            <w:r>
              <w:rPr>
                <w:sz w:val="20"/>
                <w:szCs w:val="20"/>
              </w:rPr>
              <w:t xml:space="preserve"> roku uputiti I drugog lekara na specijalizaciju</w:t>
            </w:r>
          </w:p>
        </w:tc>
        <w:tc>
          <w:tcPr>
            <w:tcW w:w="2201" w:type="dxa"/>
          </w:tcPr>
          <w:p w:rsidR="008466D4" w:rsidRPr="008C087A" w:rsidRDefault="008466D4" w:rsidP="000B13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Nedostatak specijalista anesteziologije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2.</w:t>
            </w:r>
          </w:p>
        </w:tc>
        <w:tc>
          <w:tcPr>
            <w:tcW w:w="2963" w:type="dxa"/>
          </w:tcPr>
          <w:p w:rsidR="008466D4" w:rsidRPr="008C087A" w:rsidRDefault="008466D4" w:rsidP="00053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vraćenih izveštaja o obdukciji</w:t>
            </w: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Efikasnost u ažuriranju medicinske dokumenta.</w:t>
            </w:r>
          </w:p>
        </w:tc>
        <w:tc>
          <w:tcPr>
            <w:tcW w:w="2184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Povratak specijaliste sa specijalizacije</w:t>
            </w: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Dolazak još jednog specijaliste sa specijaliza.</w:t>
            </w:r>
          </w:p>
        </w:tc>
        <w:tc>
          <w:tcPr>
            <w:tcW w:w="2201" w:type="dxa"/>
          </w:tcPr>
          <w:p w:rsidR="008466D4" w:rsidRPr="00E20EEC" w:rsidRDefault="008466D4" w:rsidP="009E11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Nedostatak specijalista patolocije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3.</w:t>
            </w:r>
          </w:p>
        </w:tc>
        <w:tc>
          <w:tcPr>
            <w:tcW w:w="2963" w:type="dxa"/>
          </w:tcPr>
          <w:p w:rsidR="008466D4" w:rsidRPr="0052533F" w:rsidRDefault="008466D4" w:rsidP="000538D3">
            <w:r>
              <w:t>Utvrđivanje m</w:t>
            </w:r>
            <w:smartTag w:uri="urn:schemas-microsoft-com:office:smarttags" w:element="PersonName">
              <w:r>
                <w:t>om</w:t>
              </w:r>
            </w:smartTag>
            <w:r>
              <w:t>enta smrti</w:t>
            </w: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Uključivanje u mrežu donatorskih zdra.usta.</w:t>
            </w:r>
          </w:p>
        </w:tc>
        <w:tc>
          <w:tcPr>
            <w:tcW w:w="2184" w:type="dxa"/>
          </w:tcPr>
          <w:p w:rsidR="008466D4" w:rsidRPr="00E20EEC" w:rsidRDefault="008466D4" w:rsidP="00DF4A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Aktivnosti u toku</w:t>
            </w: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Nabavka transkranijalnog doplera</w:t>
            </w:r>
          </w:p>
        </w:tc>
        <w:tc>
          <w:tcPr>
            <w:tcW w:w="2201" w:type="dxa"/>
          </w:tcPr>
          <w:p w:rsidR="008466D4" w:rsidRDefault="008466D4" w:rsidP="000B13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Nedostatak finansijskih srestava</w:t>
            </w:r>
          </w:p>
          <w:p w:rsidR="008466D4" w:rsidRPr="00A226D8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4.</w:t>
            </w:r>
          </w:p>
        </w:tc>
        <w:tc>
          <w:tcPr>
            <w:tcW w:w="2963" w:type="dxa"/>
          </w:tcPr>
          <w:p w:rsidR="008466D4" w:rsidRPr="00567ACC" w:rsidRDefault="008466D4" w:rsidP="00053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Formiranje jedinice za moždani udar</w:t>
            </w: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Zbrinjavanje neuroloških pacijenata</w:t>
            </w:r>
          </w:p>
        </w:tc>
        <w:tc>
          <w:tcPr>
            <w:tcW w:w="2184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Nova procedura</w:t>
            </w: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8466D4" w:rsidRPr="00E20EEC" w:rsidRDefault="008466D4" w:rsidP="002D4C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Nedostatak finansijskih sredstava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5.</w:t>
            </w:r>
          </w:p>
        </w:tc>
        <w:tc>
          <w:tcPr>
            <w:tcW w:w="2963" w:type="dxa"/>
          </w:tcPr>
          <w:p w:rsidR="008466D4" w:rsidRPr="00567ACC" w:rsidRDefault="008466D4" w:rsidP="00053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Izgradnja zgrade neurologije</w:t>
            </w: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Efikasnost u zbrinjavanju neurol paci</w:t>
            </w:r>
          </w:p>
        </w:tc>
        <w:tc>
          <w:tcPr>
            <w:tcW w:w="2184" w:type="dxa"/>
          </w:tcPr>
          <w:p w:rsidR="008466D4" w:rsidRPr="00E20EEC" w:rsidRDefault="008466D4" w:rsidP="009E11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Priprema za izradu idejno-tehničkog projek.</w:t>
            </w:r>
          </w:p>
        </w:tc>
        <w:tc>
          <w:tcPr>
            <w:tcW w:w="2306" w:type="dxa"/>
          </w:tcPr>
          <w:p w:rsidR="008466D4" w:rsidRDefault="008466D4" w:rsidP="000B13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Donošenje Finansijskog plana I Plana javnih</w:t>
            </w:r>
          </w:p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Nabavki OB za 2019.g</w:t>
            </w:r>
          </w:p>
        </w:tc>
        <w:tc>
          <w:tcPr>
            <w:tcW w:w="2201" w:type="dxa"/>
          </w:tcPr>
          <w:p w:rsidR="008466D4" w:rsidRPr="00E20EEC" w:rsidRDefault="008466D4" w:rsidP="00AF614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Usaglašenost aktivnosti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6.</w:t>
            </w:r>
          </w:p>
        </w:tc>
        <w:tc>
          <w:tcPr>
            <w:tcW w:w="2963" w:type="dxa"/>
          </w:tcPr>
          <w:p w:rsidR="008466D4" w:rsidRDefault="008466D4" w:rsidP="000538D3"/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A263E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8466D4" w:rsidRPr="00E20EEC" w:rsidRDefault="008466D4" w:rsidP="00054A98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466D4" w:rsidRDefault="008466D4" w:rsidP="00C2684B">
      <w:pPr>
        <w:pStyle w:val="Default"/>
        <w:rPr>
          <w:sz w:val="22"/>
          <w:szCs w:val="22"/>
          <w:lang w:val="ru-RU"/>
        </w:rPr>
      </w:pPr>
    </w:p>
    <w:p w:rsidR="008466D4" w:rsidRDefault="008466D4" w:rsidP="00C2684B">
      <w:pPr>
        <w:rPr>
          <w:lang w:val="ru-RU"/>
        </w:rPr>
      </w:pPr>
    </w:p>
    <w:p w:rsidR="008466D4" w:rsidRDefault="008466D4" w:rsidP="00C2684B">
      <w:pPr>
        <w:sectPr w:rsidR="008466D4">
          <w:footerReference w:type="even" r:id="rId6"/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8466D4" w:rsidRDefault="008466D4" w:rsidP="00C2684B">
      <w:pPr>
        <w:pStyle w:val="Default"/>
        <w:ind w:left="216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Tabela</w:t>
      </w:r>
      <w:r>
        <w:rPr>
          <w:b/>
          <w:bCs/>
          <w:sz w:val="22"/>
          <w:szCs w:val="22"/>
          <w:lang w:val="ru-RU"/>
        </w:rPr>
        <w:t xml:space="preserve">2. </w:t>
      </w:r>
      <w:r>
        <w:rPr>
          <w:b/>
          <w:bCs/>
          <w:sz w:val="22"/>
          <w:szCs w:val="22"/>
        </w:rPr>
        <w:t>Ostvareni rezultati – zadovoljstvo korisnika</w:t>
      </w:r>
    </w:p>
    <w:p w:rsidR="008466D4" w:rsidRDefault="008466D4" w:rsidP="00C2684B">
      <w:pPr>
        <w:pStyle w:val="Default"/>
        <w:rPr>
          <w:b/>
          <w:bCs/>
          <w:sz w:val="22"/>
          <w:szCs w:val="22"/>
          <w:lang w:val="ru-RU"/>
        </w:rPr>
      </w:pPr>
    </w:p>
    <w:tbl>
      <w:tblPr>
        <w:tblW w:w="12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963"/>
        <w:gridCol w:w="2172"/>
        <w:gridCol w:w="2184"/>
        <w:gridCol w:w="2306"/>
        <w:gridCol w:w="2201"/>
      </w:tblGrid>
      <w:tr w:rsidR="008466D4" w:rsidTr="00E20EEC">
        <w:trPr>
          <w:jc w:val="center"/>
        </w:trPr>
        <w:tc>
          <w:tcPr>
            <w:tcW w:w="671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  <w:lang w:val="ru-RU"/>
              </w:rPr>
            </w:pPr>
            <w:r w:rsidRPr="00E20EEC">
              <w:rPr>
                <w:b/>
                <w:sz w:val="20"/>
                <w:szCs w:val="20"/>
              </w:rPr>
              <w:t>R.br</w:t>
            </w:r>
            <w:r w:rsidRPr="00E20EEC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2963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Predmet unapredjenja</w:t>
            </w:r>
          </w:p>
        </w:tc>
        <w:tc>
          <w:tcPr>
            <w:tcW w:w="2172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Očekivani rezultat</w:t>
            </w:r>
          </w:p>
        </w:tc>
        <w:tc>
          <w:tcPr>
            <w:tcW w:w="2184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Dostignut rezultat</w:t>
            </w:r>
          </w:p>
        </w:tc>
        <w:tc>
          <w:tcPr>
            <w:tcW w:w="2306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Mere i aktivnosti koje su nisu preduzete</w:t>
            </w:r>
          </w:p>
        </w:tc>
        <w:tc>
          <w:tcPr>
            <w:tcW w:w="2201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Utvdjene tečkoće/prepreke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963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72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84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306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0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5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1.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Zakazivanje specijalističkih pregleda</w:t>
            </w: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roku od 3o. dana zakazati specijalistički pregled</w:t>
            </w:r>
          </w:p>
        </w:tc>
        <w:tc>
          <w:tcPr>
            <w:tcW w:w="2184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Ostvarena k</w:t>
            </w:r>
            <w:smartTag w:uri="urn:schemas-microsoft-com:office:smarttags" w:element="PersonName">
              <w:r>
                <w:rPr>
                  <w:sz w:val="20"/>
                  <w:szCs w:val="20"/>
                </w:rPr>
                <w:t>om</w:t>
              </w:r>
            </w:smartTag>
            <w:r>
              <w:rPr>
                <w:sz w:val="20"/>
                <w:szCs w:val="20"/>
              </w:rPr>
              <w:t>unikacija sa lekarima iz primarne zdrsvteve zaštite</w:t>
            </w:r>
          </w:p>
        </w:tc>
        <w:tc>
          <w:tcPr>
            <w:tcW w:w="2306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Sastanci sa primarn</w:t>
            </w:r>
            <w:smartTag w:uri="urn:schemas-microsoft-com:office:smarttags" w:element="PersonName">
              <w:r>
                <w:rPr>
                  <w:sz w:val="20"/>
                  <w:szCs w:val="20"/>
                </w:rPr>
                <w:t>om</w:t>
              </w:r>
            </w:smartTag>
            <w:r>
              <w:rPr>
                <w:sz w:val="20"/>
                <w:szCs w:val="20"/>
              </w:rPr>
              <w:t xml:space="preserve"> zdravstven</w:t>
            </w:r>
            <w:smartTag w:uri="urn:schemas-microsoft-com:office:smarttags" w:element="PersonName">
              <w:r>
                <w:rPr>
                  <w:sz w:val="20"/>
                  <w:szCs w:val="20"/>
                </w:rPr>
                <w:t>om</w:t>
              </w:r>
            </w:smartTag>
            <w:r>
              <w:rPr>
                <w:sz w:val="20"/>
                <w:szCs w:val="20"/>
              </w:rPr>
              <w:t xml:space="preserve"> zaštit</w:t>
            </w:r>
            <w:smartTag w:uri="urn:schemas-microsoft-com:office:smarttags" w:element="PersonName">
              <w:r>
                <w:rPr>
                  <w:sz w:val="20"/>
                  <w:szCs w:val="20"/>
                </w:rPr>
                <w:t>om</w:t>
              </w:r>
            </w:smartTag>
          </w:p>
        </w:tc>
        <w:tc>
          <w:tcPr>
            <w:tcW w:w="220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Poteškoće u  funkcionisanju IZISa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2.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Postavljanje lica za davanje informacija od javnog značaja</w:t>
            </w: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Informisanje javnosti</w:t>
            </w:r>
          </w:p>
        </w:tc>
        <w:tc>
          <w:tcPr>
            <w:tcW w:w="2184" w:type="dxa"/>
          </w:tcPr>
          <w:p w:rsidR="008466D4" w:rsidRPr="00E20EEC" w:rsidRDefault="008466D4" w:rsidP="009E11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Doneta rešenja</w:t>
            </w: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realizovano</w:t>
            </w: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potpunosti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3.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Obezbeđenje pacijenata edukativnim materijal</w:t>
            </w:r>
            <w:smartTag w:uri="urn:schemas-microsoft-com:office:smarttags" w:element="PersonName">
              <w:r>
                <w:rPr>
                  <w:sz w:val="20"/>
                  <w:szCs w:val="20"/>
                </w:rPr>
                <w:t>om</w:t>
              </w:r>
            </w:smartTag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Upućenost pacijenta</w:t>
            </w:r>
          </w:p>
        </w:tc>
        <w:tc>
          <w:tcPr>
            <w:tcW w:w="2184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Sertifikat o akreditaciji</w:t>
            </w: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Izraditi Proceduru o načinu davanja uputstva pacijentu nakon otpusta</w:t>
            </w: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Zadužiti k</w:t>
            </w:r>
            <w:smartTag w:uri="urn:schemas-microsoft-com:office:smarttags" w:element="PersonName">
              <w:r>
                <w:rPr>
                  <w:sz w:val="20"/>
                  <w:szCs w:val="20"/>
                </w:rPr>
                <w:t>om</w:t>
              </w:r>
            </w:smartTag>
            <w:r>
              <w:rPr>
                <w:sz w:val="20"/>
                <w:szCs w:val="20"/>
              </w:rPr>
              <w:t>petentne osobe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4.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5.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6.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8466D4" w:rsidRPr="00E20EEC" w:rsidRDefault="008466D4" w:rsidP="009E11A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8466D4" w:rsidRPr="00E20EEC" w:rsidRDefault="008466D4" w:rsidP="009E11AA">
            <w:pPr>
              <w:pStyle w:val="Default"/>
              <w:rPr>
                <w:sz w:val="20"/>
                <w:szCs w:val="20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7.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8.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466D4" w:rsidRDefault="008466D4" w:rsidP="00C2684B">
      <w:pPr>
        <w:pStyle w:val="Default"/>
        <w:rPr>
          <w:sz w:val="22"/>
          <w:szCs w:val="22"/>
          <w:lang w:val="ru-RU"/>
        </w:rPr>
      </w:pPr>
    </w:p>
    <w:p w:rsidR="008466D4" w:rsidRDefault="008466D4" w:rsidP="00C2684B">
      <w:pPr>
        <w:tabs>
          <w:tab w:val="left" w:pos="4252"/>
        </w:tabs>
        <w:rPr>
          <w:lang w:val="sr-Cyrl-CS"/>
        </w:rPr>
      </w:pPr>
    </w:p>
    <w:p w:rsidR="008466D4" w:rsidRPr="00887666" w:rsidRDefault="008466D4" w:rsidP="00C2684B">
      <w:pPr>
        <w:pStyle w:val="Default"/>
        <w:ind w:left="21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Tabela</w:t>
      </w:r>
      <w:r>
        <w:rPr>
          <w:b/>
          <w:bCs/>
          <w:sz w:val="22"/>
          <w:szCs w:val="22"/>
          <w:lang w:val="ru-RU"/>
        </w:rPr>
        <w:t xml:space="preserve">3. </w:t>
      </w:r>
      <w:r>
        <w:rPr>
          <w:b/>
          <w:bCs/>
          <w:sz w:val="22"/>
          <w:szCs w:val="22"/>
        </w:rPr>
        <w:t>Ostvareni rezultati – zadovoljstvo zaposlenih</w:t>
      </w:r>
    </w:p>
    <w:p w:rsidR="008466D4" w:rsidRDefault="008466D4" w:rsidP="00C2684B">
      <w:pPr>
        <w:pStyle w:val="Default"/>
        <w:rPr>
          <w:b/>
          <w:bCs/>
          <w:sz w:val="22"/>
          <w:szCs w:val="22"/>
          <w:lang w:val="ru-RU"/>
        </w:rPr>
      </w:pPr>
    </w:p>
    <w:tbl>
      <w:tblPr>
        <w:tblW w:w="12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963"/>
        <w:gridCol w:w="2172"/>
        <w:gridCol w:w="2184"/>
        <w:gridCol w:w="2306"/>
        <w:gridCol w:w="2201"/>
      </w:tblGrid>
      <w:tr w:rsidR="008466D4" w:rsidTr="00E20EEC">
        <w:trPr>
          <w:jc w:val="center"/>
        </w:trPr>
        <w:tc>
          <w:tcPr>
            <w:tcW w:w="671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  <w:lang w:val="ru-RU"/>
              </w:rPr>
            </w:pPr>
            <w:r w:rsidRPr="00E20EEC">
              <w:rPr>
                <w:b/>
                <w:sz w:val="20"/>
                <w:szCs w:val="20"/>
              </w:rPr>
              <w:t>R.br</w:t>
            </w:r>
            <w:r w:rsidRPr="00E20EEC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2963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Predmet unapredjenja</w:t>
            </w:r>
          </w:p>
        </w:tc>
        <w:tc>
          <w:tcPr>
            <w:tcW w:w="2172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Očekivani rezultat</w:t>
            </w:r>
          </w:p>
        </w:tc>
        <w:tc>
          <w:tcPr>
            <w:tcW w:w="2184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Dostignut rezultat</w:t>
            </w:r>
          </w:p>
        </w:tc>
        <w:tc>
          <w:tcPr>
            <w:tcW w:w="2306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Mere i aktivnosti koje su nisu preduzete</w:t>
            </w:r>
          </w:p>
        </w:tc>
        <w:tc>
          <w:tcPr>
            <w:tcW w:w="2201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Utvdjene tečkoće/prepreke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963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72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84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306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0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5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63" w:type="dxa"/>
          </w:tcPr>
          <w:p w:rsidR="008466D4" w:rsidRPr="00024E19" w:rsidRDefault="008466D4" w:rsidP="00162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Ugradnja video nadzora I alarma</w:t>
            </w:r>
          </w:p>
        </w:tc>
        <w:tc>
          <w:tcPr>
            <w:tcW w:w="2172" w:type="dxa"/>
          </w:tcPr>
          <w:p w:rsidR="008466D4" w:rsidRPr="00024E19" w:rsidRDefault="008466D4" w:rsidP="00BE3CCE">
            <w:pPr>
              <w:rPr>
                <w:sz w:val="20"/>
                <w:szCs w:val="20"/>
              </w:rPr>
            </w:pPr>
            <w:r w:rsidRPr="00024E19">
              <w:rPr>
                <w:sz w:val="20"/>
                <w:szCs w:val="20"/>
              </w:rPr>
              <w:t>Zaštita zaposlenih</w:t>
            </w:r>
          </w:p>
        </w:tc>
        <w:tc>
          <w:tcPr>
            <w:tcW w:w="2184" w:type="dxa"/>
          </w:tcPr>
          <w:p w:rsidR="008466D4" w:rsidRPr="00E20EEC" w:rsidRDefault="008466D4" w:rsidP="001667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Pojedini delovi pokriveni video nadzor</w:t>
            </w:r>
            <w:smartTag w:uri="urn:schemas-microsoft-com:office:smarttags" w:element="PersonName">
              <w:r>
                <w:rPr>
                  <w:sz w:val="20"/>
                  <w:szCs w:val="20"/>
                </w:rPr>
                <w:t>om</w:t>
              </w:r>
            </w:smartTag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Pokriti video nadzor</w:t>
            </w:r>
            <w:smartTag w:uri="urn:schemas-microsoft-com:office:smarttags" w:element="PersonName">
              <w:r>
                <w:rPr>
                  <w:sz w:val="20"/>
                  <w:szCs w:val="20"/>
                </w:rPr>
                <w:t>om</w:t>
              </w:r>
            </w:smartTag>
            <w:r>
              <w:rPr>
                <w:sz w:val="20"/>
                <w:szCs w:val="20"/>
              </w:rPr>
              <w:t xml:space="preserve"> I oslali deo bolnice </w:t>
            </w:r>
          </w:p>
        </w:tc>
        <w:tc>
          <w:tcPr>
            <w:tcW w:w="2201" w:type="dxa"/>
          </w:tcPr>
          <w:p w:rsidR="008466D4" w:rsidRPr="00E20EEC" w:rsidRDefault="008466D4" w:rsidP="00054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Nedostatak finansijskih spedstava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2.</w:t>
            </w:r>
          </w:p>
        </w:tc>
        <w:tc>
          <w:tcPr>
            <w:tcW w:w="2963" w:type="dxa"/>
          </w:tcPr>
          <w:p w:rsidR="008466D4" w:rsidRPr="005F6E75" w:rsidRDefault="008466D4" w:rsidP="00162531">
            <w:pPr>
              <w:rPr>
                <w:sz w:val="20"/>
                <w:szCs w:val="20"/>
              </w:rPr>
            </w:pPr>
            <w:r w:rsidRPr="005F6E75">
              <w:rPr>
                <w:sz w:val="20"/>
                <w:szCs w:val="20"/>
              </w:rPr>
              <w:t>Formiranje kantine  za zaposlene</w:t>
            </w:r>
          </w:p>
        </w:tc>
        <w:tc>
          <w:tcPr>
            <w:tcW w:w="2172" w:type="dxa"/>
          </w:tcPr>
          <w:p w:rsidR="008466D4" w:rsidRPr="009D34CD" w:rsidRDefault="008466D4" w:rsidP="00BE3CCE">
            <w:pPr>
              <w:rPr>
                <w:sz w:val="20"/>
                <w:szCs w:val="20"/>
              </w:rPr>
            </w:pPr>
            <w:r w:rsidRPr="009D34CD">
              <w:rPr>
                <w:sz w:val="20"/>
                <w:szCs w:val="20"/>
              </w:rPr>
              <w:t>Veće zadovoljstvo zaposlenih</w:t>
            </w:r>
          </w:p>
        </w:tc>
        <w:tc>
          <w:tcPr>
            <w:tcW w:w="2184" w:type="dxa"/>
          </w:tcPr>
          <w:p w:rsidR="008466D4" w:rsidRPr="00E20EEC" w:rsidRDefault="008466D4" w:rsidP="001667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Predviđeno u integrisan</w:t>
            </w:r>
            <w:smartTag w:uri="urn:schemas-microsoft-com:office:smarttags" w:element="PersonName">
              <w:r>
                <w:rPr>
                  <w:sz w:val="20"/>
                  <w:szCs w:val="20"/>
                </w:rPr>
                <w:t>om</w:t>
              </w:r>
            </w:smartTag>
            <w:r>
              <w:rPr>
                <w:sz w:val="20"/>
                <w:szCs w:val="20"/>
              </w:rPr>
              <w:t xml:space="preserve"> planu 2019.</w:t>
            </w: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objektivnog prostora I iznalaženje poreskog modaliteta</w:t>
            </w: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Nedostatak sredstava za adaptaciju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3.</w:t>
            </w:r>
          </w:p>
        </w:tc>
        <w:tc>
          <w:tcPr>
            <w:tcW w:w="2963" w:type="dxa"/>
          </w:tcPr>
          <w:p w:rsidR="008466D4" w:rsidRPr="005F6E75" w:rsidRDefault="008466D4" w:rsidP="00162531">
            <w:pPr>
              <w:rPr>
                <w:sz w:val="20"/>
                <w:szCs w:val="20"/>
              </w:rPr>
            </w:pPr>
            <w:r w:rsidRPr="005F6E75">
              <w:rPr>
                <w:sz w:val="20"/>
                <w:szCs w:val="20"/>
              </w:rPr>
              <w:t>Izgradnja parkinga</w:t>
            </w:r>
          </w:p>
        </w:tc>
        <w:tc>
          <w:tcPr>
            <w:tcW w:w="2172" w:type="dxa"/>
          </w:tcPr>
          <w:p w:rsidR="008466D4" w:rsidRPr="005F6E75" w:rsidRDefault="008466D4" w:rsidP="00BE3CCE">
            <w:pPr>
              <w:rPr>
                <w:sz w:val="20"/>
                <w:szCs w:val="20"/>
              </w:rPr>
            </w:pPr>
            <w:r w:rsidRPr="005F6E75">
              <w:rPr>
                <w:sz w:val="20"/>
                <w:szCs w:val="20"/>
              </w:rPr>
              <w:t>Potrebe zaposlenih</w:t>
            </w:r>
          </w:p>
        </w:tc>
        <w:tc>
          <w:tcPr>
            <w:tcW w:w="2184" w:type="dxa"/>
          </w:tcPr>
          <w:p w:rsidR="008466D4" w:rsidRPr="00E20EEC" w:rsidRDefault="008466D4" w:rsidP="001667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Nedostatak finansijskih sredstava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4.</w:t>
            </w:r>
          </w:p>
        </w:tc>
        <w:tc>
          <w:tcPr>
            <w:tcW w:w="2963" w:type="dxa"/>
          </w:tcPr>
          <w:p w:rsidR="008466D4" w:rsidRPr="00927ABA" w:rsidRDefault="008466D4" w:rsidP="00162531">
            <w:r>
              <w:t>N</w:t>
            </w:r>
            <w:r w:rsidRPr="005F6E75">
              <w:rPr>
                <w:sz w:val="20"/>
                <w:szCs w:val="20"/>
              </w:rPr>
              <w:t xml:space="preserve">agrađivanje </w:t>
            </w:r>
            <w:r>
              <w:rPr>
                <w:sz w:val="20"/>
                <w:szCs w:val="20"/>
              </w:rPr>
              <w:t>zaposlenih</w:t>
            </w:r>
          </w:p>
        </w:tc>
        <w:tc>
          <w:tcPr>
            <w:tcW w:w="2172" w:type="dxa"/>
          </w:tcPr>
          <w:p w:rsidR="008466D4" w:rsidRPr="005F6E75" w:rsidRDefault="008466D4" w:rsidP="00BE3CCE">
            <w:pPr>
              <w:rPr>
                <w:sz w:val="20"/>
                <w:szCs w:val="20"/>
              </w:rPr>
            </w:pPr>
            <w:r w:rsidRPr="005F6E75">
              <w:rPr>
                <w:sz w:val="20"/>
                <w:szCs w:val="20"/>
              </w:rPr>
              <w:t>Stimulacija zapos</w:t>
            </w:r>
          </w:p>
        </w:tc>
        <w:tc>
          <w:tcPr>
            <w:tcW w:w="2184" w:type="dxa"/>
          </w:tcPr>
          <w:p w:rsidR="008466D4" w:rsidRPr="00E20EEC" w:rsidRDefault="008466D4" w:rsidP="001667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Predviđenja Integrisanim plan</w:t>
            </w:r>
            <w:smartTag w:uri="urn:schemas-microsoft-com:office:smarttags" w:element="PersonName">
              <w:r>
                <w:rPr>
                  <w:sz w:val="20"/>
                  <w:szCs w:val="20"/>
                </w:rPr>
                <w:t>om</w:t>
              </w:r>
            </w:smartTag>
            <w:r>
              <w:rPr>
                <w:sz w:val="20"/>
                <w:szCs w:val="20"/>
              </w:rPr>
              <w:t xml:space="preserve"> za 2019</w:t>
            </w: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Primena Procedure za nagrađivanje zaposlenih I donošenje Akta o načinu upotrebe sredstava sa sopstenog računa</w:t>
            </w: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Obaveza k</w:t>
            </w:r>
            <w:smartTag w:uri="urn:schemas-microsoft-com:office:smarttags" w:element="PersonName">
              <w:r>
                <w:rPr>
                  <w:sz w:val="20"/>
                  <w:szCs w:val="20"/>
                </w:rPr>
                <w:t>om</w:t>
              </w:r>
            </w:smartTag>
            <w:r>
              <w:rPr>
                <w:sz w:val="20"/>
                <w:szCs w:val="20"/>
              </w:rPr>
              <w:t>pententnih lica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5.</w:t>
            </w:r>
          </w:p>
        </w:tc>
        <w:tc>
          <w:tcPr>
            <w:tcW w:w="2963" w:type="dxa"/>
          </w:tcPr>
          <w:p w:rsidR="008466D4" w:rsidRPr="00027085" w:rsidRDefault="008466D4" w:rsidP="00162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Povećanje broja zaposlenih</w:t>
            </w:r>
          </w:p>
        </w:tc>
        <w:tc>
          <w:tcPr>
            <w:tcW w:w="2172" w:type="dxa"/>
          </w:tcPr>
          <w:p w:rsidR="008466D4" w:rsidRPr="008B06FE" w:rsidRDefault="008466D4" w:rsidP="00BE3CCE">
            <w:pPr>
              <w:rPr>
                <w:sz w:val="20"/>
                <w:szCs w:val="20"/>
              </w:rPr>
            </w:pPr>
            <w:r w:rsidRPr="008B06FE">
              <w:rPr>
                <w:sz w:val="20"/>
                <w:szCs w:val="20"/>
              </w:rPr>
              <w:t>Olakšavanje obavljanja poslova</w:t>
            </w:r>
          </w:p>
        </w:tc>
        <w:tc>
          <w:tcPr>
            <w:tcW w:w="2184" w:type="dxa"/>
          </w:tcPr>
          <w:p w:rsidR="008466D4" w:rsidRPr="00E20EEC" w:rsidRDefault="008466D4" w:rsidP="001667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Postupanje po Kadrovsk</w:t>
            </w:r>
            <w:smartTag w:uri="urn:schemas-microsoft-com:office:smarttags" w:element="PersonName">
              <w:r>
                <w:rPr>
                  <w:sz w:val="20"/>
                  <w:szCs w:val="20"/>
                </w:rPr>
                <w:t>om</w:t>
              </w:r>
            </w:smartTag>
            <w:r>
              <w:rPr>
                <w:sz w:val="20"/>
                <w:szCs w:val="20"/>
              </w:rPr>
              <w:t xml:space="preserve"> planu</w:t>
            </w: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Produženje zabrane zapošljavanja u 2018.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6.</w:t>
            </w:r>
          </w:p>
        </w:tc>
        <w:tc>
          <w:tcPr>
            <w:tcW w:w="2963" w:type="dxa"/>
          </w:tcPr>
          <w:p w:rsidR="008466D4" w:rsidRPr="00927ABA" w:rsidRDefault="008466D4" w:rsidP="00162531"/>
        </w:tc>
        <w:tc>
          <w:tcPr>
            <w:tcW w:w="2172" w:type="dxa"/>
          </w:tcPr>
          <w:p w:rsidR="008466D4" w:rsidRPr="000F3A78" w:rsidRDefault="008466D4" w:rsidP="00BE3CCE"/>
        </w:tc>
        <w:tc>
          <w:tcPr>
            <w:tcW w:w="2184" w:type="dxa"/>
          </w:tcPr>
          <w:p w:rsidR="008466D4" w:rsidRPr="00E20EEC" w:rsidRDefault="008466D4" w:rsidP="001667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7.</w:t>
            </w:r>
          </w:p>
        </w:tc>
        <w:tc>
          <w:tcPr>
            <w:tcW w:w="2963" w:type="dxa"/>
          </w:tcPr>
          <w:p w:rsidR="008466D4" w:rsidRPr="00927ABA" w:rsidRDefault="008466D4" w:rsidP="00162531"/>
        </w:tc>
        <w:tc>
          <w:tcPr>
            <w:tcW w:w="2172" w:type="dxa"/>
          </w:tcPr>
          <w:p w:rsidR="008466D4" w:rsidRPr="000F3A78" w:rsidRDefault="008466D4" w:rsidP="00BE3CCE"/>
        </w:tc>
        <w:tc>
          <w:tcPr>
            <w:tcW w:w="2184" w:type="dxa"/>
          </w:tcPr>
          <w:p w:rsidR="008466D4" w:rsidRPr="00E20EEC" w:rsidRDefault="008466D4" w:rsidP="001667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8.</w:t>
            </w:r>
          </w:p>
        </w:tc>
        <w:tc>
          <w:tcPr>
            <w:tcW w:w="2963" w:type="dxa"/>
          </w:tcPr>
          <w:p w:rsidR="008466D4" w:rsidRPr="00927ABA" w:rsidRDefault="008466D4" w:rsidP="00162531"/>
        </w:tc>
        <w:tc>
          <w:tcPr>
            <w:tcW w:w="2172" w:type="dxa"/>
          </w:tcPr>
          <w:p w:rsidR="008466D4" w:rsidRPr="000F3A78" w:rsidRDefault="008466D4" w:rsidP="00BE3CCE"/>
        </w:tc>
        <w:tc>
          <w:tcPr>
            <w:tcW w:w="2184" w:type="dxa"/>
          </w:tcPr>
          <w:p w:rsidR="008466D4" w:rsidRPr="00E20EEC" w:rsidRDefault="008466D4" w:rsidP="001667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9.</w:t>
            </w:r>
          </w:p>
        </w:tc>
        <w:tc>
          <w:tcPr>
            <w:tcW w:w="2963" w:type="dxa"/>
          </w:tcPr>
          <w:p w:rsidR="008466D4" w:rsidRPr="00927ABA" w:rsidRDefault="008466D4" w:rsidP="00162531"/>
        </w:tc>
        <w:tc>
          <w:tcPr>
            <w:tcW w:w="2172" w:type="dxa"/>
          </w:tcPr>
          <w:p w:rsidR="008466D4" w:rsidRPr="000F3A78" w:rsidRDefault="008466D4" w:rsidP="00BE3CCE"/>
        </w:tc>
        <w:tc>
          <w:tcPr>
            <w:tcW w:w="2184" w:type="dxa"/>
          </w:tcPr>
          <w:p w:rsidR="008466D4" w:rsidRPr="00E20EEC" w:rsidRDefault="008466D4" w:rsidP="001667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10.</w:t>
            </w:r>
          </w:p>
        </w:tc>
        <w:tc>
          <w:tcPr>
            <w:tcW w:w="2963" w:type="dxa"/>
          </w:tcPr>
          <w:p w:rsidR="008466D4" w:rsidRPr="00927ABA" w:rsidRDefault="008466D4" w:rsidP="00162531"/>
        </w:tc>
        <w:tc>
          <w:tcPr>
            <w:tcW w:w="2172" w:type="dxa"/>
          </w:tcPr>
          <w:p w:rsidR="008466D4" w:rsidRDefault="008466D4" w:rsidP="00BE3CCE"/>
        </w:tc>
        <w:tc>
          <w:tcPr>
            <w:tcW w:w="2184" w:type="dxa"/>
          </w:tcPr>
          <w:p w:rsidR="008466D4" w:rsidRPr="00E20EEC" w:rsidRDefault="008466D4" w:rsidP="001667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466D4" w:rsidRDefault="008466D4" w:rsidP="00C2684B">
      <w:pPr>
        <w:tabs>
          <w:tab w:val="left" w:pos="4252"/>
        </w:tabs>
        <w:rPr>
          <w:lang w:val="sr-Cyrl-CS"/>
        </w:rPr>
      </w:pPr>
    </w:p>
    <w:p w:rsidR="008466D4" w:rsidRDefault="008466D4" w:rsidP="00C2684B">
      <w:pPr>
        <w:tabs>
          <w:tab w:val="left" w:pos="4252"/>
        </w:tabs>
        <w:rPr>
          <w:lang w:val="sr-Cyrl-CS"/>
        </w:rPr>
      </w:pPr>
    </w:p>
    <w:p w:rsidR="008466D4" w:rsidRDefault="008466D4" w:rsidP="00C2684B">
      <w:pPr>
        <w:tabs>
          <w:tab w:val="left" w:pos="4252"/>
        </w:tabs>
        <w:rPr>
          <w:lang w:val="sr-Cyrl-CS"/>
        </w:rPr>
        <w:sectPr w:rsidR="008466D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8466D4" w:rsidRDefault="008466D4" w:rsidP="00C2684B">
      <w:pPr>
        <w:pStyle w:val="Default"/>
        <w:ind w:left="216"/>
        <w:rPr>
          <w:b/>
          <w:bCs/>
          <w:sz w:val="22"/>
          <w:szCs w:val="22"/>
        </w:rPr>
      </w:pPr>
    </w:p>
    <w:p w:rsidR="008466D4" w:rsidRDefault="008466D4" w:rsidP="00C2684B">
      <w:pPr>
        <w:pStyle w:val="Default"/>
        <w:ind w:left="216"/>
        <w:rPr>
          <w:b/>
          <w:bCs/>
          <w:sz w:val="22"/>
          <w:szCs w:val="22"/>
        </w:rPr>
      </w:pPr>
    </w:p>
    <w:p w:rsidR="008466D4" w:rsidRDefault="008466D4" w:rsidP="00C2684B">
      <w:pPr>
        <w:pStyle w:val="Default"/>
        <w:ind w:left="216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Tabela</w:t>
      </w:r>
      <w:r>
        <w:rPr>
          <w:b/>
          <w:bCs/>
          <w:sz w:val="22"/>
          <w:szCs w:val="22"/>
          <w:lang w:val="ru-RU"/>
        </w:rPr>
        <w:t xml:space="preserve">4а. </w:t>
      </w:r>
      <w:r>
        <w:rPr>
          <w:b/>
          <w:bCs/>
          <w:sz w:val="22"/>
          <w:szCs w:val="22"/>
        </w:rPr>
        <w:t>Postupanje na osnovu preporuka i predloga mera redovne spoljene provere kvaliteta stručnog rada</w:t>
      </w:r>
    </w:p>
    <w:p w:rsidR="008466D4" w:rsidRDefault="008466D4" w:rsidP="00C2684B">
      <w:pPr>
        <w:pStyle w:val="Default"/>
        <w:rPr>
          <w:b/>
          <w:bCs/>
          <w:sz w:val="22"/>
          <w:szCs w:val="22"/>
          <w:lang w:val="ru-RU"/>
        </w:rPr>
      </w:pPr>
    </w:p>
    <w:p w:rsidR="008466D4" w:rsidRPr="00887666" w:rsidRDefault="008466D4" w:rsidP="00C2684B">
      <w:pPr>
        <w:pStyle w:val="Default"/>
        <w:ind w:left="2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Datum redovne provere</w:t>
      </w:r>
      <w:r>
        <w:rPr>
          <w:b/>
          <w:bCs/>
          <w:sz w:val="22"/>
          <w:szCs w:val="22"/>
          <w:lang w:val="ru-RU"/>
        </w:rPr>
        <w:t>:</w:t>
      </w:r>
    </w:p>
    <w:p w:rsidR="008466D4" w:rsidRDefault="008466D4" w:rsidP="00C2684B">
      <w:pPr>
        <w:pStyle w:val="Default"/>
        <w:rPr>
          <w:b/>
          <w:bCs/>
          <w:sz w:val="22"/>
          <w:szCs w:val="22"/>
          <w:lang w:val="ru-RU"/>
        </w:rPr>
      </w:pPr>
    </w:p>
    <w:tbl>
      <w:tblPr>
        <w:tblW w:w="12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963"/>
        <w:gridCol w:w="2172"/>
        <w:gridCol w:w="2184"/>
        <w:gridCol w:w="2306"/>
        <w:gridCol w:w="2201"/>
      </w:tblGrid>
      <w:tr w:rsidR="008466D4" w:rsidTr="00E20EEC">
        <w:trPr>
          <w:jc w:val="center"/>
        </w:trPr>
        <w:tc>
          <w:tcPr>
            <w:tcW w:w="671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  <w:lang w:val="ru-RU"/>
              </w:rPr>
            </w:pPr>
            <w:r w:rsidRPr="00E20EEC">
              <w:rPr>
                <w:b/>
                <w:sz w:val="20"/>
                <w:szCs w:val="20"/>
              </w:rPr>
              <w:t>R.br</w:t>
            </w:r>
            <w:r w:rsidRPr="00E20EEC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2963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Predmet unapredjenja</w:t>
            </w:r>
          </w:p>
        </w:tc>
        <w:tc>
          <w:tcPr>
            <w:tcW w:w="2172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Očekivani rezultat</w:t>
            </w:r>
          </w:p>
        </w:tc>
        <w:tc>
          <w:tcPr>
            <w:tcW w:w="2184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Dostignut rezultat</w:t>
            </w:r>
          </w:p>
        </w:tc>
        <w:tc>
          <w:tcPr>
            <w:tcW w:w="2306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Mere i aktivnosti koje su nisu preduzete</w:t>
            </w:r>
          </w:p>
        </w:tc>
        <w:tc>
          <w:tcPr>
            <w:tcW w:w="2201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Utvdjene tečkoće/prepreke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963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72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84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306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0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5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1.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8466D4" w:rsidRPr="00E20EEC" w:rsidRDefault="008466D4" w:rsidP="006C4E8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  <w:lang w:val="ru-RU"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2.</w:t>
            </w:r>
          </w:p>
        </w:tc>
        <w:tc>
          <w:tcPr>
            <w:tcW w:w="2963" w:type="dxa"/>
          </w:tcPr>
          <w:p w:rsidR="008466D4" w:rsidRPr="00E20EEC" w:rsidRDefault="008466D4" w:rsidP="00443F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8466D4" w:rsidRPr="00E20EEC" w:rsidRDefault="008466D4" w:rsidP="00DF4A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  <w:lang w:val="ru-RU"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  <w:lang w:val="ru-RU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:rsidR="008466D4" w:rsidRPr="00E20EEC" w:rsidRDefault="008466D4" w:rsidP="00DF4A9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8466D4" w:rsidRPr="00E20EEC" w:rsidRDefault="008466D4" w:rsidP="00054A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  <w:lang w:val="ru-RU"/>
              </w:rPr>
            </w:pPr>
          </w:p>
        </w:tc>
      </w:tr>
    </w:tbl>
    <w:p w:rsidR="008466D4" w:rsidRDefault="008466D4" w:rsidP="00C2684B">
      <w:pPr>
        <w:tabs>
          <w:tab w:val="left" w:pos="4252"/>
        </w:tabs>
      </w:pPr>
    </w:p>
    <w:p w:rsidR="008466D4" w:rsidRDefault="008466D4" w:rsidP="00C2684B">
      <w:pPr>
        <w:tabs>
          <w:tab w:val="left" w:pos="4252"/>
        </w:tabs>
      </w:pPr>
    </w:p>
    <w:p w:rsidR="008466D4" w:rsidRPr="00FF7AB9" w:rsidRDefault="008466D4" w:rsidP="00C2684B">
      <w:pPr>
        <w:tabs>
          <w:tab w:val="left" w:pos="4252"/>
        </w:tabs>
      </w:pPr>
    </w:p>
    <w:p w:rsidR="008466D4" w:rsidRDefault="008466D4" w:rsidP="00C2684B">
      <w:pPr>
        <w:pStyle w:val="Default"/>
        <w:ind w:left="216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Tabela</w:t>
      </w:r>
      <w:r>
        <w:rPr>
          <w:b/>
          <w:bCs/>
          <w:sz w:val="22"/>
          <w:szCs w:val="22"/>
          <w:lang w:val="ru-RU"/>
        </w:rPr>
        <w:t xml:space="preserve">4б. </w:t>
      </w:r>
      <w:r>
        <w:rPr>
          <w:b/>
          <w:bCs/>
          <w:sz w:val="22"/>
          <w:szCs w:val="22"/>
        </w:rPr>
        <w:t>Postupanje na osnovu preporuka i predloga mera unutrašnje provere kvaliteta stručnog rada</w:t>
      </w:r>
    </w:p>
    <w:p w:rsidR="008466D4" w:rsidRDefault="008466D4" w:rsidP="00C2684B">
      <w:pPr>
        <w:pStyle w:val="Default"/>
        <w:rPr>
          <w:b/>
          <w:bCs/>
          <w:sz w:val="22"/>
          <w:szCs w:val="22"/>
          <w:lang w:val="ru-RU"/>
        </w:rPr>
      </w:pPr>
    </w:p>
    <w:p w:rsidR="008466D4" w:rsidRDefault="008466D4" w:rsidP="00C2684B">
      <w:pPr>
        <w:pStyle w:val="Default"/>
        <w:rPr>
          <w:b/>
          <w:bCs/>
          <w:sz w:val="22"/>
          <w:szCs w:val="22"/>
          <w:lang w:val="ru-RU"/>
        </w:rPr>
      </w:pPr>
    </w:p>
    <w:tbl>
      <w:tblPr>
        <w:tblW w:w="12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963"/>
        <w:gridCol w:w="2172"/>
        <w:gridCol w:w="2184"/>
        <w:gridCol w:w="2306"/>
        <w:gridCol w:w="2201"/>
      </w:tblGrid>
      <w:tr w:rsidR="008466D4" w:rsidTr="00E20EEC">
        <w:trPr>
          <w:jc w:val="center"/>
        </w:trPr>
        <w:tc>
          <w:tcPr>
            <w:tcW w:w="671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  <w:lang w:val="ru-RU"/>
              </w:rPr>
            </w:pPr>
            <w:r w:rsidRPr="00E20EEC">
              <w:rPr>
                <w:b/>
                <w:sz w:val="20"/>
                <w:szCs w:val="20"/>
              </w:rPr>
              <w:t>R.br</w:t>
            </w:r>
            <w:r w:rsidRPr="00E20EEC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2963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Predmet unapredjenja</w:t>
            </w:r>
          </w:p>
        </w:tc>
        <w:tc>
          <w:tcPr>
            <w:tcW w:w="2172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Očekivani rezultat</w:t>
            </w:r>
          </w:p>
        </w:tc>
        <w:tc>
          <w:tcPr>
            <w:tcW w:w="2184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Dostignut rezultat</w:t>
            </w:r>
          </w:p>
        </w:tc>
        <w:tc>
          <w:tcPr>
            <w:tcW w:w="2306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Mere i aktivnosti koje su nisu preduzete</w:t>
            </w:r>
          </w:p>
        </w:tc>
        <w:tc>
          <w:tcPr>
            <w:tcW w:w="2201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Utvdjene tečkoće/prepreke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963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72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84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306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0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5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1.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8466D4" w:rsidRPr="00E20EEC" w:rsidRDefault="008466D4" w:rsidP="00AF614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2.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8466D4" w:rsidRPr="00E20EEC" w:rsidRDefault="008466D4" w:rsidP="00AF614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AF614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8466D4" w:rsidRPr="00E20EEC" w:rsidRDefault="008466D4" w:rsidP="00AF6140">
            <w:pPr>
              <w:pStyle w:val="Default"/>
              <w:rPr>
                <w:sz w:val="20"/>
                <w:szCs w:val="20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3.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8466D4" w:rsidRPr="00E20EEC" w:rsidRDefault="008466D4" w:rsidP="00AF614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AF614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8466D4" w:rsidRPr="00E20EEC" w:rsidRDefault="008466D4" w:rsidP="00AF6140">
            <w:pPr>
              <w:pStyle w:val="Default"/>
              <w:rPr>
                <w:sz w:val="20"/>
                <w:szCs w:val="20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4.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8466D4" w:rsidRPr="00E20EEC" w:rsidRDefault="008466D4" w:rsidP="00AF614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AF614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8466D4" w:rsidRPr="00E20EEC" w:rsidRDefault="008466D4" w:rsidP="00AF6140">
            <w:pPr>
              <w:pStyle w:val="Default"/>
              <w:rPr>
                <w:sz w:val="20"/>
                <w:szCs w:val="20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5.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  <w:lang w:val="ru-RU"/>
              </w:rPr>
            </w:pPr>
          </w:p>
        </w:tc>
        <w:tc>
          <w:tcPr>
            <w:tcW w:w="2184" w:type="dxa"/>
          </w:tcPr>
          <w:p w:rsidR="008466D4" w:rsidRPr="00E20EEC" w:rsidRDefault="008466D4" w:rsidP="00AF614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AF614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8466D4" w:rsidRPr="00E20EEC" w:rsidRDefault="008466D4" w:rsidP="00AF6140">
            <w:pPr>
              <w:pStyle w:val="Default"/>
              <w:rPr>
                <w:sz w:val="20"/>
                <w:szCs w:val="20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6.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8466D4" w:rsidRPr="00E20EEC" w:rsidRDefault="008466D4" w:rsidP="00AF614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AF614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8466D4" w:rsidRPr="00E20EEC" w:rsidRDefault="008466D4" w:rsidP="00AF6140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466D4" w:rsidRDefault="008466D4" w:rsidP="00C2684B">
      <w:pPr>
        <w:tabs>
          <w:tab w:val="left" w:pos="4252"/>
        </w:tabs>
        <w:rPr>
          <w:lang w:val="sr-Cyrl-CS"/>
        </w:rPr>
        <w:sectPr w:rsidR="008466D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8466D4" w:rsidRDefault="008466D4" w:rsidP="00C2684B">
      <w:pPr>
        <w:pStyle w:val="Default"/>
        <w:ind w:left="234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Tabela</w:t>
      </w:r>
      <w:r>
        <w:rPr>
          <w:b/>
          <w:bCs/>
          <w:sz w:val="22"/>
          <w:szCs w:val="22"/>
          <w:lang w:val="ru-RU"/>
        </w:rPr>
        <w:t xml:space="preserve">5. </w:t>
      </w:r>
      <w:r>
        <w:rPr>
          <w:b/>
          <w:bCs/>
          <w:sz w:val="22"/>
          <w:szCs w:val="22"/>
        </w:rPr>
        <w:t>Postupanje na osnovu preporuka Agencije za akreditaciju zdravstvenih ustanova Srbije</w:t>
      </w:r>
    </w:p>
    <w:p w:rsidR="008466D4" w:rsidRDefault="008466D4" w:rsidP="00C2684B">
      <w:pPr>
        <w:pStyle w:val="Default"/>
        <w:rPr>
          <w:b/>
          <w:bCs/>
          <w:sz w:val="22"/>
          <w:szCs w:val="22"/>
          <w:lang w:val="ru-RU"/>
        </w:rPr>
      </w:pPr>
    </w:p>
    <w:p w:rsidR="008466D4" w:rsidRDefault="008466D4" w:rsidP="00C2684B">
      <w:pPr>
        <w:pStyle w:val="Default"/>
        <w:ind w:left="216"/>
        <w:rPr>
          <w:b/>
          <w:bCs/>
          <w:color w:val="auto"/>
          <w:sz w:val="22"/>
          <w:szCs w:val="22"/>
          <w:lang w:val="ru-RU"/>
        </w:rPr>
      </w:pPr>
      <w:r>
        <w:rPr>
          <w:b/>
          <w:bCs/>
          <w:color w:val="auto"/>
          <w:sz w:val="22"/>
          <w:szCs w:val="22"/>
        </w:rPr>
        <w:t>Datum poslednje akreditacijske posete</w:t>
      </w:r>
      <w:r>
        <w:rPr>
          <w:b/>
          <w:bCs/>
          <w:color w:val="auto"/>
          <w:sz w:val="22"/>
          <w:szCs w:val="22"/>
          <w:lang w:val="ru-RU"/>
        </w:rPr>
        <w:t xml:space="preserve">: </w:t>
      </w:r>
      <w:r>
        <w:rPr>
          <w:b/>
          <w:bCs/>
          <w:color w:val="auto"/>
          <w:sz w:val="22"/>
          <w:szCs w:val="22"/>
        </w:rPr>
        <w:t xml:space="preserve"> </w:t>
      </w:r>
      <w:r w:rsidRPr="00B37D1F">
        <w:rPr>
          <w:b/>
          <w:bCs/>
          <w:color w:val="auto"/>
          <w:sz w:val="22"/>
          <w:szCs w:val="22"/>
          <w:u w:val="single"/>
        </w:rPr>
        <w:t>11.05.2016.</w:t>
      </w:r>
    </w:p>
    <w:p w:rsidR="008466D4" w:rsidRDefault="008466D4" w:rsidP="00C2684B">
      <w:pPr>
        <w:pStyle w:val="Default"/>
        <w:rPr>
          <w:b/>
          <w:bCs/>
          <w:sz w:val="22"/>
          <w:szCs w:val="22"/>
          <w:lang w:val="ru-RU"/>
        </w:rPr>
      </w:pPr>
    </w:p>
    <w:p w:rsidR="008466D4" w:rsidRDefault="008466D4" w:rsidP="00C2684B">
      <w:pPr>
        <w:pStyle w:val="Default"/>
        <w:rPr>
          <w:b/>
          <w:bCs/>
          <w:sz w:val="22"/>
          <w:szCs w:val="22"/>
          <w:lang w:val="ru-RU"/>
        </w:rPr>
      </w:pPr>
    </w:p>
    <w:tbl>
      <w:tblPr>
        <w:tblW w:w="12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963"/>
        <w:gridCol w:w="2172"/>
        <w:gridCol w:w="2184"/>
        <w:gridCol w:w="2306"/>
        <w:gridCol w:w="2201"/>
      </w:tblGrid>
      <w:tr w:rsidR="008466D4" w:rsidTr="00E20EEC">
        <w:trPr>
          <w:jc w:val="center"/>
        </w:trPr>
        <w:tc>
          <w:tcPr>
            <w:tcW w:w="671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  <w:lang w:val="ru-RU"/>
              </w:rPr>
            </w:pPr>
            <w:r w:rsidRPr="00E20EEC">
              <w:rPr>
                <w:b/>
                <w:sz w:val="20"/>
                <w:szCs w:val="20"/>
              </w:rPr>
              <w:t>R.br</w:t>
            </w:r>
            <w:r w:rsidRPr="00E20EEC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2963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Predmet unapredjenja</w:t>
            </w:r>
          </w:p>
        </w:tc>
        <w:tc>
          <w:tcPr>
            <w:tcW w:w="2172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Očekivani rezultat</w:t>
            </w:r>
          </w:p>
        </w:tc>
        <w:tc>
          <w:tcPr>
            <w:tcW w:w="2184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Dostignut rezultat</w:t>
            </w:r>
          </w:p>
        </w:tc>
        <w:tc>
          <w:tcPr>
            <w:tcW w:w="2306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Mere i aktivnosti koje su nisu preduzete</w:t>
            </w:r>
          </w:p>
        </w:tc>
        <w:tc>
          <w:tcPr>
            <w:tcW w:w="2201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20EEC">
              <w:rPr>
                <w:b/>
                <w:sz w:val="20"/>
                <w:szCs w:val="20"/>
              </w:rPr>
              <w:t>Utvdjene tečkoće/prepreke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963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172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84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306" w:type="dxa"/>
            <w:vAlign w:val="center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0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  <w:lang w:val="ru-RU"/>
              </w:rPr>
            </w:pPr>
            <w:r w:rsidRPr="00E20EEC">
              <w:rPr>
                <w:sz w:val="20"/>
                <w:szCs w:val="20"/>
                <w:lang w:val="ru-RU"/>
              </w:rPr>
              <w:t>5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1.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Implementacija Helianta,Moneo I IZIS</w:t>
            </w: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Olakšavanje rada elektronskim putem</w:t>
            </w:r>
          </w:p>
        </w:tc>
        <w:tc>
          <w:tcPr>
            <w:tcW w:w="2184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  <w:lang w:val="ru-RU"/>
              </w:rPr>
            </w:pPr>
          </w:p>
        </w:tc>
        <w:tc>
          <w:tcPr>
            <w:tcW w:w="2201" w:type="dxa"/>
          </w:tcPr>
          <w:p w:rsidR="008466D4" w:rsidRPr="00EB3E37" w:rsidRDefault="008466D4" w:rsidP="000B13BF">
            <w:pPr>
              <w:pStyle w:val="Default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Određena ograničenja u informacionim sistemima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2.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Reorganizacija Odelenja za prijem,trijažu I zbrinjavanje urgentnih stanja</w:t>
            </w: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Bolje funcionisanje</w:t>
            </w:r>
          </w:p>
        </w:tc>
        <w:tc>
          <w:tcPr>
            <w:tcW w:w="2184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Kadrovska reorganizacija započeta I zanovljena oprema</w:t>
            </w:r>
          </w:p>
        </w:tc>
        <w:tc>
          <w:tcPr>
            <w:tcW w:w="2306" w:type="dxa"/>
          </w:tcPr>
          <w:p w:rsidR="008466D4" w:rsidRPr="00FD0496" w:rsidRDefault="008466D4" w:rsidP="000B13BF">
            <w:pPr>
              <w:pStyle w:val="Default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Predstoji prostorna reorganizacija</w:t>
            </w:r>
          </w:p>
        </w:tc>
        <w:tc>
          <w:tcPr>
            <w:tcW w:w="2201" w:type="dxa"/>
          </w:tcPr>
          <w:p w:rsidR="008466D4" w:rsidRPr="00FD0496" w:rsidRDefault="008466D4" w:rsidP="000B13BF">
            <w:pPr>
              <w:pStyle w:val="Default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Nedostatak sredstava</w:t>
            </w: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3.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  <w:lang w:val="ru-RU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  <w:lang w:val="ru-RU"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  <w:lang w:val="ru-RU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4.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5.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  <w:lang w:val="ru-RU"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  <w:lang w:val="ru-RU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6.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  <w:lang w:val="ru-RU"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  <w:lang w:val="ru-RU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7.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  <w:lang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  <w:lang w:val="ru-RU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8.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  <w:lang w:val="ru-RU"/>
              </w:rPr>
            </w:pPr>
          </w:p>
        </w:tc>
        <w:tc>
          <w:tcPr>
            <w:tcW w:w="2184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  <w:lang w:val="ru-RU"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  <w:lang w:val="ru-RU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9.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  <w:lang w:val="ru-RU"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  <w:lang w:val="ru-RU"/>
              </w:rPr>
            </w:pPr>
          </w:p>
        </w:tc>
      </w:tr>
      <w:tr w:rsidR="008466D4" w:rsidTr="00E20EEC">
        <w:trPr>
          <w:jc w:val="center"/>
        </w:trPr>
        <w:tc>
          <w:tcPr>
            <w:tcW w:w="671" w:type="dxa"/>
          </w:tcPr>
          <w:p w:rsidR="008466D4" w:rsidRPr="00E20EEC" w:rsidRDefault="008466D4" w:rsidP="00E20EEC">
            <w:pPr>
              <w:pStyle w:val="Default"/>
              <w:jc w:val="center"/>
              <w:rPr>
                <w:sz w:val="20"/>
                <w:szCs w:val="20"/>
              </w:rPr>
            </w:pPr>
            <w:r w:rsidRPr="00E20EEC">
              <w:rPr>
                <w:sz w:val="20"/>
                <w:szCs w:val="20"/>
              </w:rPr>
              <w:t>10.</w:t>
            </w:r>
          </w:p>
        </w:tc>
        <w:tc>
          <w:tcPr>
            <w:tcW w:w="2963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72" w:type="dxa"/>
          </w:tcPr>
          <w:p w:rsidR="008466D4" w:rsidRPr="00E20EEC" w:rsidRDefault="008466D4" w:rsidP="008D50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8466D4" w:rsidRPr="00E20EEC" w:rsidRDefault="008466D4" w:rsidP="00A4681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6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  <w:lang w:val="ru-RU"/>
              </w:rPr>
            </w:pPr>
          </w:p>
        </w:tc>
        <w:tc>
          <w:tcPr>
            <w:tcW w:w="2201" w:type="dxa"/>
          </w:tcPr>
          <w:p w:rsidR="008466D4" w:rsidRPr="00E20EEC" w:rsidRDefault="008466D4" w:rsidP="000B13BF">
            <w:pPr>
              <w:pStyle w:val="Default"/>
              <w:rPr>
                <w:sz w:val="20"/>
                <w:szCs w:val="20"/>
                <w:lang/>
              </w:rPr>
            </w:pPr>
          </w:p>
        </w:tc>
      </w:tr>
    </w:tbl>
    <w:p w:rsidR="008466D4" w:rsidRDefault="008466D4" w:rsidP="00C2684B">
      <w:pPr>
        <w:tabs>
          <w:tab w:val="left" w:pos="4252"/>
        </w:tabs>
        <w:rPr>
          <w:lang w:val="sr-Cyrl-CS"/>
        </w:rPr>
      </w:pPr>
    </w:p>
    <w:p w:rsidR="008466D4" w:rsidRDefault="008466D4" w:rsidP="00C2684B">
      <w:pPr>
        <w:tabs>
          <w:tab w:val="left" w:pos="4252"/>
        </w:tabs>
        <w:rPr>
          <w:lang w:val="sr-Cyrl-CS"/>
        </w:rPr>
      </w:pPr>
    </w:p>
    <w:p w:rsidR="008466D4" w:rsidRDefault="008466D4" w:rsidP="00C2684B">
      <w:pPr>
        <w:tabs>
          <w:tab w:val="left" w:pos="4252"/>
        </w:tabs>
        <w:rPr>
          <w:b/>
          <w:lang/>
        </w:rPr>
      </w:pPr>
      <w:r>
        <w:rPr>
          <w:b/>
        </w:rPr>
        <w:t>Izveštaj uradili</w:t>
      </w:r>
      <w:r>
        <w:rPr>
          <w:b/>
          <w:lang w:val="sr-Cyrl-CS"/>
        </w:rPr>
        <w:t>:</w:t>
      </w:r>
    </w:p>
    <w:p w:rsidR="008466D4" w:rsidRPr="00887666" w:rsidRDefault="008466D4" w:rsidP="00C2684B">
      <w:pPr>
        <w:tabs>
          <w:tab w:val="left" w:pos="4252"/>
        </w:tabs>
        <w:rPr>
          <w:b/>
        </w:rPr>
      </w:pPr>
      <w:r w:rsidRPr="00FD0496">
        <w:rPr>
          <w:b/>
        </w:rPr>
        <w:t xml:space="preserve"> </w:t>
      </w:r>
      <w:r>
        <w:rPr>
          <w:b/>
        </w:rPr>
        <w:t>dr Violeta Škorić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</w:rPr>
        <w:t>Datum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</w:rPr>
        <w:t xml:space="preserve">                                     V.d. direktor</w:t>
      </w:r>
    </w:p>
    <w:p w:rsidR="008466D4" w:rsidRPr="006C4E8B" w:rsidRDefault="008466D4" w:rsidP="00C2684B">
      <w:pPr>
        <w:tabs>
          <w:tab w:val="left" w:pos="4252"/>
        </w:tabs>
        <w:rPr>
          <w:b/>
        </w:rPr>
      </w:pPr>
      <w:r>
        <w:rPr>
          <w:b/>
        </w:rPr>
        <w:t xml:space="preserve">    dr Dejan Milinković</w:t>
      </w:r>
      <w:r w:rsidRPr="006C4E8B">
        <w:rPr>
          <w:b/>
          <w:lang w:val="sr-Latn-CS"/>
        </w:rPr>
        <w:tab/>
      </w:r>
      <w:r w:rsidRPr="006C4E8B">
        <w:rPr>
          <w:b/>
          <w:lang w:val="sr-Latn-CS"/>
        </w:rPr>
        <w:tab/>
      </w:r>
      <w:r w:rsidRPr="006C4E8B">
        <w:rPr>
          <w:b/>
          <w:lang w:val="sr-Latn-CS"/>
        </w:rPr>
        <w:tab/>
      </w:r>
      <w:bookmarkStart w:id="0" w:name="_GoBack"/>
      <w:bookmarkEnd w:id="0"/>
      <w:r>
        <w:rPr>
          <w:b/>
          <w:lang w:val="sr-Latn-CS"/>
        </w:rPr>
        <w:t>14.o2.2019.</w:t>
      </w:r>
      <w:r w:rsidRPr="006C4E8B">
        <w:rPr>
          <w:b/>
          <w:lang w:val="sr-Cyrl-CS"/>
        </w:rPr>
        <w:tab/>
      </w:r>
      <w:r w:rsidRPr="006C4E8B">
        <w:rPr>
          <w:b/>
          <w:lang w:val="sr-Cyrl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  <w:t xml:space="preserve">            </w:t>
      </w:r>
      <w:r w:rsidRPr="006C4E8B">
        <w:rPr>
          <w:b/>
        </w:rPr>
        <w:t xml:space="preserve">dr </w:t>
      </w:r>
      <w:r>
        <w:rPr>
          <w:b/>
        </w:rPr>
        <w:t>Rastović Dragan</w:t>
      </w:r>
    </w:p>
    <w:p w:rsidR="008466D4" w:rsidRPr="006C4E8B" w:rsidRDefault="008466D4" w:rsidP="00C2684B">
      <w:pPr>
        <w:tabs>
          <w:tab w:val="left" w:pos="4252"/>
        </w:tabs>
        <w:rPr>
          <w:b/>
        </w:rPr>
      </w:pPr>
      <w:r>
        <w:rPr>
          <w:b/>
        </w:rPr>
        <w:t xml:space="preserve">    </w:t>
      </w:r>
      <w:r>
        <w:rPr>
          <w:b/>
          <w:lang w:val="sr-Latn-CS"/>
        </w:rPr>
        <w:t>dr Đorđe Orlović</w:t>
      </w:r>
    </w:p>
    <w:p w:rsidR="008466D4" w:rsidRPr="006C4E8B" w:rsidRDefault="008466D4" w:rsidP="00C2684B">
      <w:pPr>
        <w:tabs>
          <w:tab w:val="left" w:pos="4252"/>
        </w:tabs>
        <w:rPr>
          <w:b/>
        </w:rPr>
      </w:pPr>
      <w:r w:rsidRPr="006C4E8B">
        <w:rPr>
          <w:b/>
        </w:rPr>
        <w:t xml:space="preserve">    </w:t>
      </w:r>
      <w:r>
        <w:rPr>
          <w:b/>
        </w:rPr>
        <w:t>dr Gordana Siljanović Šešlija</w:t>
      </w:r>
    </w:p>
    <w:p w:rsidR="008466D4" w:rsidRPr="003E5BAF" w:rsidRDefault="008466D4" w:rsidP="00C2684B">
      <w:pPr>
        <w:rPr>
          <w:b/>
        </w:rPr>
      </w:pPr>
      <w:r w:rsidRPr="006C4E8B">
        <w:rPr>
          <w:b/>
        </w:rPr>
        <w:t xml:space="preserve">    </w:t>
      </w:r>
      <w:r>
        <w:rPr>
          <w:b/>
        </w:rPr>
        <w:t>dr Nikola Zagorac</w:t>
      </w:r>
    </w:p>
    <w:sectPr w:rsidR="008466D4" w:rsidRPr="003E5BAF" w:rsidSect="001E0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6D4" w:rsidRDefault="008466D4" w:rsidP="00C2684B">
      <w:r>
        <w:separator/>
      </w:r>
    </w:p>
  </w:endnote>
  <w:endnote w:type="continuationSeparator" w:id="0">
    <w:p w:rsidR="008466D4" w:rsidRDefault="008466D4" w:rsidP="00C2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D4" w:rsidRDefault="008466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66D4" w:rsidRDefault="008466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D4" w:rsidRDefault="008466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466D4" w:rsidRDefault="008466D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D4" w:rsidRDefault="008466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66D4" w:rsidRDefault="008466D4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D4" w:rsidRDefault="008466D4" w:rsidP="00AE1D68">
    <w:pPr>
      <w:pStyle w:val="Footer"/>
      <w:framePr w:wrap="around" w:vAnchor="text" w:hAnchor="margin" w:xAlign="right" w:y="1"/>
      <w:rPr>
        <w:rStyle w:val="PageNumber"/>
        <w:noProof/>
      </w:rPr>
    </w:pPr>
    <w:r>
      <w:rPr>
        <w:rStyle w:val="PageNumber"/>
        <w:noProof/>
      </w:rPr>
      <w:fldChar w:fldCharType="begin"/>
    </w:r>
    <w:r>
      <w:rPr>
        <w:rStyle w:val="PageNumber"/>
        <w:noProof/>
      </w:rPr>
      <w:instrText xml:space="preserve">PAGE  </w:instrText>
    </w:r>
    <w:r>
      <w:rPr>
        <w:rStyle w:val="PageNumber"/>
        <w:noProof/>
      </w:rPr>
      <w:fldChar w:fldCharType="separate"/>
    </w:r>
    <w:r>
      <w:rPr>
        <w:rStyle w:val="PageNumber"/>
        <w:noProof/>
      </w:rPr>
      <w:t>5</w:t>
    </w:r>
    <w:r>
      <w:rPr>
        <w:rStyle w:val="PageNumber"/>
        <w:noProof/>
      </w:rPr>
      <w:fldChar w:fldCharType="end"/>
    </w:r>
  </w:p>
  <w:p w:rsidR="008466D4" w:rsidRDefault="008466D4" w:rsidP="00AE1D68">
    <w:pPr>
      <w:pStyle w:val="Footer"/>
      <w:ind w:right="360"/>
      <w:rPr>
        <w:noProof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D4" w:rsidRDefault="008466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6D4" w:rsidRDefault="008466D4" w:rsidP="00C2684B">
      <w:r>
        <w:separator/>
      </w:r>
    </w:p>
  </w:footnote>
  <w:footnote w:type="continuationSeparator" w:id="0">
    <w:p w:rsidR="008466D4" w:rsidRDefault="008466D4" w:rsidP="00C26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D4" w:rsidRDefault="008466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D4" w:rsidRDefault="008466D4" w:rsidP="000E0054">
    <w:pPr>
      <w:pStyle w:val="Header"/>
      <w:rPr>
        <w:noProof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D4" w:rsidRDefault="008466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84B"/>
    <w:rsid w:val="00024E19"/>
    <w:rsid w:val="00027085"/>
    <w:rsid w:val="000538D3"/>
    <w:rsid w:val="00054A98"/>
    <w:rsid w:val="000728BF"/>
    <w:rsid w:val="000B13BF"/>
    <w:rsid w:val="000C65F9"/>
    <w:rsid w:val="000D6C6A"/>
    <w:rsid w:val="000E0054"/>
    <w:rsid w:val="000F3A78"/>
    <w:rsid w:val="001300D7"/>
    <w:rsid w:val="00162531"/>
    <w:rsid w:val="001667D8"/>
    <w:rsid w:val="001A5646"/>
    <w:rsid w:val="001E0DE6"/>
    <w:rsid w:val="00220BEA"/>
    <w:rsid w:val="002B0D74"/>
    <w:rsid w:val="002C4AAB"/>
    <w:rsid w:val="002C4B25"/>
    <w:rsid w:val="002D4CB8"/>
    <w:rsid w:val="003E5BAF"/>
    <w:rsid w:val="004178CF"/>
    <w:rsid w:val="00443F48"/>
    <w:rsid w:val="00444427"/>
    <w:rsid w:val="00470832"/>
    <w:rsid w:val="004C2FA9"/>
    <w:rsid w:val="004E693B"/>
    <w:rsid w:val="004F5D18"/>
    <w:rsid w:val="004F7C2F"/>
    <w:rsid w:val="0052533F"/>
    <w:rsid w:val="005372AD"/>
    <w:rsid w:val="005618EA"/>
    <w:rsid w:val="00567ACC"/>
    <w:rsid w:val="005F6E75"/>
    <w:rsid w:val="00624F65"/>
    <w:rsid w:val="0064716D"/>
    <w:rsid w:val="006C4E8B"/>
    <w:rsid w:val="0072534E"/>
    <w:rsid w:val="00773500"/>
    <w:rsid w:val="007B7BD7"/>
    <w:rsid w:val="00822E80"/>
    <w:rsid w:val="008466D4"/>
    <w:rsid w:val="00887666"/>
    <w:rsid w:val="008B06FE"/>
    <w:rsid w:val="008C087A"/>
    <w:rsid w:val="008C1BEE"/>
    <w:rsid w:val="008D5075"/>
    <w:rsid w:val="008F0B93"/>
    <w:rsid w:val="00916BCE"/>
    <w:rsid w:val="00920980"/>
    <w:rsid w:val="00927ABA"/>
    <w:rsid w:val="00953F56"/>
    <w:rsid w:val="0098599F"/>
    <w:rsid w:val="009B2EFF"/>
    <w:rsid w:val="009C47F9"/>
    <w:rsid w:val="009D34CD"/>
    <w:rsid w:val="009E11AA"/>
    <w:rsid w:val="00A226D8"/>
    <w:rsid w:val="00A263E5"/>
    <w:rsid w:val="00A42230"/>
    <w:rsid w:val="00A4681A"/>
    <w:rsid w:val="00AE1D68"/>
    <w:rsid w:val="00AF6140"/>
    <w:rsid w:val="00B37D1F"/>
    <w:rsid w:val="00BA1DAA"/>
    <w:rsid w:val="00BA32EA"/>
    <w:rsid w:val="00BE3CCE"/>
    <w:rsid w:val="00C03474"/>
    <w:rsid w:val="00C2684B"/>
    <w:rsid w:val="00C46AF9"/>
    <w:rsid w:val="00C6444D"/>
    <w:rsid w:val="00CF64C9"/>
    <w:rsid w:val="00D05D83"/>
    <w:rsid w:val="00D30534"/>
    <w:rsid w:val="00DC7524"/>
    <w:rsid w:val="00DF4A9F"/>
    <w:rsid w:val="00E13F32"/>
    <w:rsid w:val="00E20EEC"/>
    <w:rsid w:val="00EB3E37"/>
    <w:rsid w:val="00EF327A"/>
    <w:rsid w:val="00F058CF"/>
    <w:rsid w:val="00F602C3"/>
    <w:rsid w:val="00F6118E"/>
    <w:rsid w:val="00FB4059"/>
    <w:rsid w:val="00FD0496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68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268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2684B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684B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rsid w:val="00C2684B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C26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68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5</Pages>
  <Words>739</Words>
  <Characters>4213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VesnaLalic</cp:lastModifiedBy>
  <cp:revision>6</cp:revision>
  <cp:lastPrinted>2018-02-28T08:56:00Z</cp:lastPrinted>
  <dcterms:created xsi:type="dcterms:W3CDTF">2018-02-28T08:57:00Z</dcterms:created>
  <dcterms:modified xsi:type="dcterms:W3CDTF">2019-02-13T08:42:00Z</dcterms:modified>
</cp:coreProperties>
</file>