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75" w:rsidRPr="0047611E" w:rsidRDefault="00073475"/>
    <w:p w:rsidR="004036BD" w:rsidRDefault="004036BD"/>
    <w:p w:rsidR="004036BD" w:rsidRDefault="004036BD"/>
    <w:p w:rsidR="004036BD" w:rsidRDefault="004036BD"/>
    <w:p w:rsidR="004036BD" w:rsidRDefault="004036B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18"/>
        <w:gridCol w:w="1536"/>
        <w:gridCol w:w="4617"/>
      </w:tblGrid>
      <w:tr w:rsidR="002A15DB" w:rsidTr="0007550A">
        <w:trPr>
          <w:trHeight w:hRule="exact" w:val="1928"/>
          <w:jc w:val="center"/>
        </w:trPr>
        <w:tc>
          <w:tcPr>
            <w:tcW w:w="49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2A15DB" w:rsidRDefault="002A15DB" w:rsidP="0007550A">
            <w:pPr>
              <w:pStyle w:val="Heading1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ОПШТА БОЛНИЦА</w:t>
            </w:r>
          </w:p>
          <w:p w:rsidR="002A15DB" w:rsidRDefault="002A15DB" w:rsidP="0007550A">
            <w:pPr>
              <w:pStyle w:val="Heading1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„Др Радивој Симоновић“ Сомбор</w:t>
            </w:r>
          </w:p>
          <w:p w:rsidR="002A15DB" w:rsidRDefault="002A15DB" w:rsidP="0007550A">
            <w:pPr>
              <w:jc w:val="center"/>
              <w:rPr>
                <w:b/>
                <w:i/>
                <w:sz w:val="28"/>
                <w:szCs w:val="28"/>
                <w:lang w:val="sr-Cyrl-CS"/>
              </w:rPr>
            </w:pPr>
            <w:r>
              <w:rPr>
                <w:b/>
                <w:i/>
                <w:sz w:val="28"/>
                <w:szCs w:val="28"/>
                <w:lang w:val="sr-Cyrl-CS"/>
              </w:rPr>
              <w:t>Војвођанска 75</w:t>
            </w:r>
          </w:p>
          <w:p w:rsidR="002A15DB" w:rsidRDefault="002A15DB" w:rsidP="0007550A">
            <w:pPr>
              <w:jc w:val="center"/>
            </w:pPr>
            <w:r>
              <w:rPr>
                <w:b/>
                <w:i/>
                <w:sz w:val="28"/>
                <w:szCs w:val="28"/>
                <w:lang w:val="sr-Cyrl-CS"/>
              </w:rPr>
              <w:t>25000 Сомбор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2A15DB" w:rsidRDefault="002A15DB" w:rsidP="0007550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9625" cy="1085850"/>
                  <wp:effectExtent l="19050" t="0" r="9525" b="0"/>
                  <wp:docPr id="1" name="Picture 1" descr="Novi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i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907"/>
              <w:gridCol w:w="1219"/>
              <w:gridCol w:w="2211"/>
            </w:tblGrid>
            <w:tr w:rsidR="002A15DB" w:rsidTr="0007550A">
              <w:trPr>
                <w:jc w:val="center"/>
              </w:trPr>
              <w:tc>
                <w:tcPr>
                  <w:tcW w:w="907" w:type="dxa"/>
                  <w:hideMark/>
                </w:tcPr>
                <w:p w:rsidR="002A15DB" w:rsidRDefault="002A15DB" w:rsidP="0007550A">
                  <w:pPr>
                    <w:jc w:val="right"/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Централа</w:t>
                  </w:r>
                </w:p>
              </w:tc>
              <w:tc>
                <w:tcPr>
                  <w:tcW w:w="1219" w:type="dxa"/>
                  <w:hideMark/>
                </w:tcPr>
                <w:p w:rsidR="002A15DB" w:rsidRDefault="002A15DB" w:rsidP="0007550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2A15DB" w:rsidRDefault="002A15DB" w:rsidP="0007550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+381 (25) 467–700, 467–800</w:t>
                  </w:r>
                </w:p>
              </w:tc>
            </w:tr>
            <w:tr w:rsidR="002A15DB" w:rsidTr="0007550A">
              <w:trPr>
                <w:jc w:val="center"/>
              </w:trPr>
              <w:tc>
                <w:tcPr>
                  <w:tcW w:w="907" w:type="dxa"/>
                  <w:hideMark/>
                </w:tcPr>
                <w:p w:rsidR="002A15DB" w:rsidRDefault="002A15DB" w:rsidP="0007550A">
                  <w:pPr>
                    <w:jc w:val="right"/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Секретар</w:t>
                  </w:r>
                </w:p>
              </w:tc>
              <w:tc>
                <w:tcPr>
                  <w:tcW w:w="1219" w:type="dxa"/>
                  <w:hideMark/>
                </w:tcPr>
                <w:p w:rsidR="002A15DB" w:rsidRDefault="002A15DB" w:rsidP="0007550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2A15DB" w:rsidRDefault="002A15DB" w:rsidP="0007550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+381 (25) 467–757</w:t>
                  </w:r>
                </w:p>
              </w:tc>
            </w:tr>
            <w:tr w:rsidR="002A15DB" w:rsidTr="0007550A">
              <w:trPr>
                <w:jc w:val="center"/>
              </w:trPr>
              <w:tc>
                <w:tcPr>
                  <w:tcW w:w="907" w:type="dxa"/>
                  <w:hideMark/>
                </w:tcPr>
                <w:p w:rsidR="002A15DB" w:rsidRDefault="002A15DB" w:rsidP="0007550A">
                  <w:pPr>
                    <w:jc w:val="right"/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Факс</w:t>
                  </w:r>
                </w:p>
              </w:tc>
              <w:tc>
                <w:tcPr>
                  <w:tcW w:w="1219" w:type="dxa"/>
                  <w:hideMark/>
                </w:tcPr>
                <w:p w:rsidR="002A15DB" w:rsidRDefault="002A15DB" w:rsidP="0007550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2A15DB" w:rsidRDefault="002A15DB" w:rsidP="0007550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+381 (25) 417–022, 417–088</w:t>
                  </w:r>
                </w:p>
              </w:tc>
            </w:tr>
            <w:tr w:rsidR="002A15DB" w:rsidTr="0007550A">
              <w:trPr>
                <w:jc w:val="center"/>
              </w:trPr>
              <w:tc>
                <w:tcPr>
                  <w:tcW w:w="907" w:type="dxa"/>
                  <w:hideMark/>
                </w:tcPr>
                <w:p w:rsidR="002A15DB" w:rsidRDefault="002A15DB" w:rsidP="0007550A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e-mail</w:t>
                  </w:r>
                </w:p>
              </w:tc>
              <w:tc>
                <w:tcPr>
                  <w:tcW w:w="1219" w:type="dxa"/>
                  <w:hideMark/>
                </w:tcPr>
                <w:p w:rsidR="002A15DB" w:rsidRDefault="002A15DB" w:rsidP="0007550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2A15DB" w:rsidRDefault="002A15DB" w:rsidP="0007550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bolnicaso.direktor@sbb.rs</w:t>
                  </w:r>
                </w:p>
              </w:tc>
            </w:tr>
            <w:tr w:rsidR="002A15DB" w:rsidTr="0007550A">
              <w:trPr>
                <w:jc w:val="center"/>
              </w:trPr>
              <w:tc>
                <w:tcPr>
                  <w:tcW w:w="907" w:type="dxa"/>
                  <w:hideMark/>
                </w:tcPr>
                <w:p w:rsidR="002A15DB" w:rsidRDefault="002A15DB" w:rsidP="0007550A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web site</w:t>
                  </w:r>
                </w:p>
              </w:tc>
              <w:tc>
                <w:tcPr>
                  <w:tcW w:w="1219" w:type="dxa"/>
                  <w:hideMark/>
                </w:tcPr>
                <w:p w:rsidR="002A15DB" w:rsidRDefault="002A15DB" w:rsidP="0007550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2A15DB" w:rsidRDefault="002A15DB" w:rsidP="0007550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www.bolnicas</w:t>
                  </w:r>
                  <w:smartTag w:uri="urn:schemas-microsoft-com:office:smarttags" w:element="PersonName">
                    <w:r>
                      <w:rPr>
                        <w:sz w:val="16"/>
                        <w:szCs w:val="16"/>
                      </w:rPr>
                      <w:t>om</w:t>
                    </w:r>
                  </w:smartTag>
                  <w:r>
                    <w:rPr>
                      <w:sz w:val="16"/>
                      <w:szCs w:val="16"/>
                    </w:rPr>
                    <w:t>bor.org.rs</w:t>
                  </w:r>
                </w:p>
              </w:tc>
            </w:tr>
          </w:tbl>
          <w:p w:rsidR="002A15DB" w:rsidRDefault="002A15DB" w:rsidP="0007550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15DB" w:rsidRDefault="002A15DB" w:rsidP="002A15DB">
      <w:pPr>
        <w:jc w:val="both"/>
        <w:rPr>
          <w:sz w:val="22"/>
          <w:szCs w:val="22"/>
        </w:rPr>
      </w:pPr>
      <w:r>
        <w:rPr>
          <w:sz w:val="22"/>
          <w:szCs w:val="22"/>
        </w:rPr>
        <w:t>Број:</w:t>
      </w:r>
      <w:r w:rsidR="00533210">
        <w:rPr>
          <w:sz w:val="22"/>
          <w:szCs w:val="22"/>
        </w:rPr>
        <w:t>25-6736</w:t>
      </w:r>
    </w:p>
    <w:p w:rsidR="002A15DB" w:rsidRPr="002A15DB" w:rsidRDefault="002A15DB" w:rsidP="002A15DB">
      <w:pPr>
        <w:jc w:val="both"/>
        <w:rPr>
          <w:sz w:val="22"/>
          <w:szCs w:val="22"/>
        </w:rPr>
      </w:pPr>
      <w:r>
        <w:rPr>
          <w:sz w:val="22"/>
          <w:szCs w:val="22"/>
        </w:rPr>
        <w:t>Дана</w:t>
      </w:r>
      <w:proofErr w:type="gramStart"/>
      <w:r>
        <w:rPr>
          <w:sz w:val="22"/>
          <w:szCs w:val="22"/>
        </w:rPr>
        <w:t>:31.12.2020</w:t>
      </w:r>
      <w:proofErr w:type="gramEnd"/>
    </w:p>
    <w:p w:rsidR="004036BD" w:rsidRDefault="004036BD"/>
    <w:p w:rsidR="004036BD" w:rsidRDefault="004036BD"/>
    <w:p w:rsidR="00963C8A" w:rsidRPr="00963C8A" w:rsidRDefault="004036BD">
      <w:r>
        <w:t xml:space="preserve">     </w:t>
      </w:r>
      <w:proofErr w:type="spellStart"/>
      <w:proofErr w:type="gramStart"/>
      <w:r w:rsidR="00963C8A">
        <w:t>На</w:t>
      </w:r>
      <w:proofErr w:type="spellEnd"/>
      <w:r w:rsidR="00963C8A">
        <w:t xml:space="preserve"> </w:t>
      </w:r>
      <w:proofErr w:type="spellStart"/>
      <w:r w:rsidR="00963C8A">
        <w:t>основу</w:t>
      </w:r>
      <w:proofErr w:type="spellEnd"/>
      <w:r w:rsidR="00963C8A">
        <w:t>.</w:t>
      </w:r>
      <w:proofErr w:type="gramEnd"/>
      <w:r w:rsidR="005900C0">
        <w:t xml:space="preserve"> Тачке 1. </w:t>
      </w:r>
      <w:proofErr w:type="spellStart"/>
      <w:r w:rsidR="005900C0">
        <w:t>Члана</w:t>
      </w:r>
      <w:proofErr w:type="spellEnd"/>
      <w:r w:rsidR="005900C0">
        <w:t xml:space="preserve"> 7.</w:t>
      </w:r>
      <w:r w:rsidR="00963C8A">
        <w:t xml:space="preserve">Пословника о </w:t>
      </w:r>
      <w:proofErr w:type="spellStart"/>
      <w:r w:rsidR="00963C8A">
        <w:t>раду</w:t>
      </w:r>
      <w:proofErr w:type="spellEnd"/>
      <w:r w:rsidR="00963C8A">
        <w:t xml:space="preserve"> </w:t>
      </w:r>
      <w:proofErr w:type="spellStart"/>
      <w:r w:rsidR="00963C8A">
        <w:t>Комисије</w:t>
      </w:r>
      <w:proofErr w:type="spellEnd"/>
      <w:r w:rsidR="00963C8A">
        <w:t xml:space="preserve"> </w:t>
      </w:r>
      <w:proofErr w:type="spellStart"/>
      <w:r w:rsidR="00963C8A">
        <w:t>за</w:t>
      </w:r>
      <w:proofErr w:type="spellEnd"/>
      <w:r w:rsidR="00963C8A">
        <w:t xml:space="preserve"> </w:t>
      </w:r>
      <w:proofErr w:type="spellStart"/>
      <w:r w:rsidR="00963C8A">
        <w:t>унапређење</w:t>
      </w:r>
      <w:proofErr w:type="spellEnd"/>
      <w:r w:rsidR="00963C8A">
        <w:t xml:space="preserve"> </w:t>
      </w:r>
      <w:proofErr w:type="spellStart"/>
      <w:r w:rsidR="00963C8A">
        <w:t>квалитета</w:t>
      </w:r>
      <w:proofErr w:type="spellEnd"/>
      <w:r w:rsidR="00963C8A">
        <w:t xml:space="preserve"> </w:t>
      </w:r>
      <w:proofErr w:type="spellStart"/>
      <w:r w:rsidR="00963C8A">
        <w:t>здравствене</w:t>
      </w:r>
      <w:proofErr w:type="spellEnd"/>
      <w:r w:rsidR="00963C8A">
        <w:t xml:space="preserve"> </w:t>
      </w:r>
      <w:proofErr w:type="spellStart"/>
      <w:r w:rsidR="00963C8A">
        <w:t>заштите</w:t>
      </w:r>
      <w:proofErr w:type="spellEnd"/>
      <w:r w:rsidR="00963C8A">
        <w:t xml:space="preserve"> </w:t>
      </w:r>
      <w:proofErr w:type="spellStart"/>
      <w:r w:rsidR="005900C0">
        <w:t>Опште</w:t>
      </w:r>
      <w:proofErr w:type="spellEnd"/>
      <w:r w:rsidR="005900C0">
        <w:t xml:space="preserve"> </w:t>
      </w:r>
      <w:proofErr w:type="spellStart"/>
      <w:r>
        <w:t>болнице</w:t>
      </w:r>
      <w:proofErr w:type="spellEnd"/>
      <w:r>
        <w:t xml:space="preserve"> </w:t>
      </w:r>
      <w:r w:rsidR="005900C0">
        <w:t>„</w:t>
      </w:r>
      <w:proofErr w:type="spellStart"/>
      <w:r w:rsidR="005900C0">
        <w:t>др</w:t>
      </w:r>
      <w:proofErr w:type="spellEnd"/>
      <w:r w:rsidR="005900C0">
        <w:t xml:space="preserve"> </w:t>
      </w:r>
      <w:proofErr w:type="spellStart"/>
      <w:r w:rsidR="005900C0">
        <w:t>Радивој</w:t>
      </w:r>
      <w:proofErr w:type="spellEnd"/>
      <w:r w:rsidR="005900C0">
        <w:t xml:space="preserve"> </w:t>
      </w:r>
      <w:proofErr w:type="spellStart"/>
      <w:r w:rsidR="005900C0">
        <w:t>Симоновић</w:t>
      </w:r>
      <w:proofErr w:type="spellEnd"/>
      <w:r w:rsidR="005900C0">
        <w:t xml:space="preserve">“ </w:t>
      </w:r>
      <w:proofErr w:type="spellStart"/>
      <w:r w:rsidR="005900C0">
        <w:t>Сомбор</w:t>
      </w:r>
      <w:proofErr w:type="spellEnd"/>
      <w:r w:rsidR="005900C0">
        <w:t>,</w:t>
      </w:r>
      <w:r w:rsidR="00963C8A">
        <w:t xml:space="preserve"> </w:t>
      </w:r>
      <w:proofErr w:type="spellStart"/>
      <w:r w:rsidR="00963C8A">
        <w:t>Комисија</w:t>
      </w:r>
      <w:proofErr w:type="spellEnd"/>
      <w:r w:rsidR="00963C8A">
        <w:t xml:space="preserve"> </w:t>
      </w:r>
      <w:proofErr w:type="spellStart"/>
      <w:r w:rsidR="00963C8A">
        <w:t>за</w:t>
      </w:r>
      <w:proofErr w:type="spellEnd"/>
      <w:r w:rsidR="00963C8A">
        <w:t xml:space="preserve"> </w:t>
      </w:r>
      <w:proofErr w:type="spellStart"/>
      <w:r w:rsidR="00963C8A">
        <w:t>унапређење</w:t>
      </w:r>
      <w:proofErr w:type="spellEnd"/>
      <w:r w:rsidR="00963C8A">
        <w:t xml:space="preserve"> </w:t>
      </w:r>
      <w:proofErr w:type="spellStart"/>
      <w:r w:rsidR="00963C8A">
        <w:t>квалитета</w:t>
      </w:r>
      <w:proofErr w:type="spellEnd"/>
      <w:r w:rsidR="00963C8A">
        <w:t xml:space="preserve"> </w:t>
      </w:r>
      <w:proofErr w:type="spellStart"/>
      <w:r w:rsidR="00963C8A">
        <w:t>здравтвене</w:t>
      </w:r>
      <w:proofErr w:type="spellEnd"/>
      <w:r w:rsidR="00963C8A">
        <w:t xml:space="preserve"> </w:t>
      </w:r>
      <w:proofErr w:type="spellStart"/>
      <w:r w:rsidR="00963C8A">
        <w:t>заштите</w:t>
      </w:r>
      <w:proofErr w:type="spellEnd"/>
      <w:r w:rsidR="00963C8A">
        <w:t xml:space="preserve"> </w:t>
      </w:r>
      <w:proofErr w:type="spellStart"/>
      <w:r w:rsidR="00963C8A">
        <w:t>на</w:t>
      </w:r>
      <w:proofErr w:type="spellEnd"/>
      <w:r w:rsidR="00963C8A">
        <w:t xml:space="preserve"> </w:t>
      </w:r>
      <w:proofErr w:type="spellStart"/>
      <w:r w:rsidR="00963C8A">
        <w:t>седници</w:t>
      </w:r>
      <w:proofErr w:type="spellEnd"/>
      <w:r w:rsidR="00963C8A">
        <w:t xml:space="preserve"> </w:t>
      </w:r>
      <w:proofErr w:type="spellStart"/>
      <w:r w:rsidR="00963C8A">
        <w:t>одржаној</w:t>
      </w:r>
      <w:proofErr w:type="spellEnd"/>
      <w:r w:rsidR="00963C8A">
        <w:t xml:space="preserve"> </w:t>
      </w:r>
      <w:r w:rsidR="005900C0">
        <w:t xml:space="preserve">31. </w:t>
      </w:r>
      <w:r w:rsidR="00963C8A">
        <w:t>_</w:t>
      </w:r>
      <w:r w:rsidR="0036367C">
        <w:t>.</w:t>
      </w:r>
      <w:proofErr w:type="spellStart"/>
      <w:r w:rsidR="0036367C">
        <w:t>децембра</w:t>
      </w:r>
      <w:proofErr w:type="spellEnd"/>
      <w:r w:rsidR="0036367C">
        <w:t xml:space="preserve"> 20</w:t>
      </w:r>
      <w:r w:rsidR="005900C0">
        <w:t>2о</w:t>
      </w:r>
      <w:r w:rsidR="0036367C">
        <w:t xml:space="preserve">.године </w:t>
      </w:r>
      <w:proofErr w:type="spellStart"/>
      <w:r w:rsidR="00963C8A">
        <w:t>доноси</w:t>
      </w:r>
      <w:proofErr w:type="spellEnd"/>
    </w:p>
    <w:p w:rsidR="00073475" w:rsidRDefault="00073475"/>
    <w:p w:rsidR="00073475" w:rsidRDefault="00073475"/>
    <w:p w:rsidR="00073475" w:rsidRDefault="00073475"/>
    <w:p w:rsidR="00073475" w:rsidRDefault="00963C8A">
      <w:r>
        <w:t xml:space="preserve">                                       </w:t>
      </w:r>
      <w:r w:rsidR="00073475">
        <w:t xml:space="preserve">                        ГОДИШЊИ ПЛАН ПРАЋЕЊА ПОКАЗАТЕЉА</w:t>
      </w:r>
    </w:p>
    <w:p w:rsidR="00073475" w:rsidRDefault="00073475">
      <w:r>
        <w:t xml:space="preserve">        </w:t>
      </w:r>
      <w:r w:rsidR="0036367C">
        <w:t xml:space="preserve">                         </w:t>
      </w:r>
      <w:r>
        <w:t xml:space="preserve">  КВАЛИТЕТА у Општој болници „др Радивој Симоновић</w:t>
      </w:r>
      <w:proofErr w:type="gramStart"/>
      <w:r>
        <w:t>“ Сомбор</w:t>
      </w:r>
      <w:proofErr w:type="gramEnd"/>
    </w:p>
    <w:p w:rsidR="00073475" w:rsidRPr="00073475" w:rsidRDefault="00073475">
      <w:r>
        <w:t xml:space="preserve">                                </w:t>
      </w:r>
      <w:r w:rsidR="0036367C">
        <w:t xml:space="preserve">                              </w:t>
      </w:r>
      <w:proofErr w:type="gramStart"/>
      <w:r w:rsidR="0036367C">
        <w:t>з</w:t>
      </w:r>
      <w:r>
        <w:t>а</w:t>
      </w:r>
      <w:proofErr w:type="gramEnd"/>
      <w:r>
        <w:t xml:space="preserve"> 202</w:t>
      </w:r>
      <w:r w:rsidR="00BD3DCC">
        <w:t>1.</w:t>
      </w:r>
      <w:r>
        <w:t xml:space="preserve"> годину </w:t>
      </w:r>
    </w:p>
    <w:p w:rsidR="00073475" w:rsidRDefault="00073475"/>
    <w:tbl>
      <w:tblPr>
        <w:tblStyle w:val="TableGrid"/>
        <w:tblpPr w:leftFromText="180" w:rightFromText="180" w:vertAnchor="text" w:horzAnchor="margin" w:tblpY="86"/>
        <w:tblW w:w="0" w:type="auto"/>
        <w:tblLook w:val="04A0"/>
      </w:tblPr>
      <w:tblGrid>
        <w:gridCol w:w="637"/>
        <w:gridCol w:w="1697"/>
        <w:gridCol w:w="1120"/>
        <w:gridCol w:w="1839"/>
        <w:gridCol w:w="1268"/>
        <w:gridCol w:w="1474"/>
        <w:gridCol w:w="1536"/>
      </w:tblGrid>
      <w:tr w:rsidR="009E64F5" w:rsidTr="0047611E">
        <w:tc>
          <w:tcPr>
            <w:tcW w:w="613" w:type="dxa"/>
          </w:tcPr>
          <w:p w:rsidR="0047611E" w:rsidRDefault="0047611E" w:rsidP="0047611E">
            <w:proofErr w:type="spellStart"/>
            <w:r>
              <w:t>Редн</w:t>
            </w:r>
            <w:proofErr w:type="spellEnd"/>
          </w:p>
          <w:p w:rsidR="0047611E" w:rsidRPr="00073475" w:rsidRDefault="0047611E" w:rsidP="0047611E">
            <w:r>
              <w:t xml:space="preserve">Број  </w:t>
            </w:r>
          </w:p>
        </w:tc>
        <w:tc>
          <w:tcPr>
            <w:tcW w:w="1906" w:type="dxa"/>
          </w:tcPr>
          <w:p w:rsidR="0047611E" w:rsidRPr="00073475" w:rsidRDefault="0047611E" w:rsidP="0047611E">
            <w:r>
              <w:t>Назив показатеља квалитета</w:t>
            </w:r>
          </w:p>
        </w:tc>
        <w:tc>
          <w:tcPr>
            <w:tcW w:w="933" w:type="dxa"/>
          </w:tcPr>
          <w:p w:rsidR="0047611E" w:rsidRDefault="0047611E" w:rsidP="0047611E">
            <w:r>
              <w:t>Рок</w:t>
            </w:r>
          </w:p>
          <w:p w:rsidR="0047611E" w:rsidRPr="00073475" w:rsidRDefault="0047611E" w:rsidP="0047611E">
            <w:r>
              <w:t>реали</w:t>
            </w:r>
          </w:p>
        </w:tc>
        <w:tc>
          <w:tcPr>
            <w:tcW w:w="1749" w:type="dxa"/>
          </w:tcPr>
          <w:p w:rsidR="0047611E" w:rsidRPr="00073475" w:rsidRDefault="0047611E" w:rsidP="0047611E">
            <w:r>
              <w:t>Активност</w:t>
            </w:r>
          </w:p>
        </w:tc>
        <w:tc>
          <w:tcPr>
            <w:tcW w:w="1405" w:type="dxa"/>
          </w:tcPr>
          <w:p w:rsidR="0047611E" w:rsidRDefault="0047611E" w:rsidP="0047611E">
            <w:r>
              <w:t>Средства</w:t>
            </w:r>
          </w:p>
          <w:p w:rsidR="0047611E" w:rsidRPr="00073475" w:rsidRDefault="0047611E" w:rsidP="0047611E">
            <w:r>
              <w:t>За реализацију</w:t>
            </w:r>
          </w:p>
        </w:tc>
        <w:tc>
          <w:tcPr>
            <w:tcW w:w="1404" w:type="dxa"/>
          </w:tcPr>
          <w:p w:rsidR="0047611E" w:rsidRDefault="0047611E" w:rsidP="0047611E">
            <w:r>
              <w:t xml:space="preserve">Лице задужено </w:t>
            </w:r>
          </w:p>
          <w:p w:rsidR="0047611E" w:rsidRPr="00073475" w:rsidRDefault="0047611E" w:rsidP="0047611E">
            <w:r>
              <w:t>За реализа</w:t>
            </w:r>
          </w:p>
        </w:tc>
        <w:tc>
          <w:tcPr>
            <w:tcW w:w="1561" w:type="dxa"/>
          </w:tcPr>
          <w:p w:rsidR="0047611E" w:rsidRDefault="0047611E" w:rsidP="0047611E">
            <w:r>
              <w:t>Очекивани</w:t>
            </w:r>
          </w:p>
          <w:p w:rsidR="0047611E" w:rsidRPr="00073475" w:rsidRDefault="0047611E" w:rsidP="0047611E">
            <w:r>
              <w:t>резултат</w:t>
            </w:r>
          </w:p>
        </w:tc>
      </w:tr>
      <w:tr w:rsidR="009E64F5" w:rsidTr="0089427E">
        <w:trPr>
          <w:trHeight w:val="2563"/>
        </w:trPr>
        <w:tc>
          <w:tcPr>
            <w:tcW w:w="613" w:type="dxa"/>
          </w:tcPr>
          <w:p w:rsidR="0047611E" w:rsidRPr="00F1698A" w:rsidRDefault="0047611E" w:rsidP="0047611E">
            <w:r>
              <w:t>1.</w:t>
            </w:r>
          </w:p>
        </w:tc>
        <w:tc>
          <w:tcPr>
            <w:tcW w:w="1906" w:type="dxa"/>
          </w:tcPr>
          <w:p w:rsidR="0047611E" w:rsidRPr="0089427E" w:rsidRDefault="005900C0" w:rsidP="0089427E">
            <w:r>
              <w:t>Дужина болничког лечења</w:t>
            </w:r>
            <w:r w:rsidR="0089427E">
              <w:t xml:space="preserve"> </w:t>
            </w:r>
          </w:p>
        </w:tc>
        <w:tc>
          <w:tcPr>
            <w:tcW w:w="933" w:type="dxa"/>
          </w:tcPr>
          <w:p w:rsidR="0047611E" w:rsidRPr="0089427E" w:rsidRDefault="0089427E" w:rsidP="0047611E">
            <w:r>
              <w:t>јануар</w:t>
            </w:r>
          </w:p>
        </w:tc>
        <w:tc>
          <w:tcPr>
            <w:tcW w:w="1749" w:type="dxa"/>
          </w:tcPr>
          <w:p w:rsidR="0047611E" w:rsidRPr="005900C0" w:rsidRDefault="0089427E" w:rsidP="005900C0">
            <w:proofErr w:type="spellStart"/>
            <w:r>
              <w:t>Аанализа</w:t>
            </w:r>
            <w:proofErr w:type="spellEnd"/>
            <w:r>
              <w:t xml:space="preserve"> </w:t>
            </w:r>
            <w:proofErr w:type="spellStart"/>
            <w:r w:rsidR="005900C0">
              <w:t>показатеља</w:t>
            </w:r>
            <w:proofErr w:type="spellEnd"/>
            <w:r w:rsidR="005900C0">
              <w:t xml:space="preserve"> </w:t>
            </w:r>
            <w:proofErr w:type="spellStart"/>
            <w:r w:rsidR="005900C0">
              <w:t>квалитета</w:t>
            </w:r>
            <w:proofErr w:type="spellEnd"/>
            <w:r w:rsidR="005900C0">
              <w:t xml:space="preserve"> </w:t>
            </w:r>
            <w:proofErr w:type="spellStart"/>
            <w:r w:rsidR="005900C0">
              <w:t>за</w:t>
            </w:r>
            <w:proofErr w:type="spellEnd"/>
            <w:r w:rsidR="005900C0">
              <w:t xml:space="preserve"> 2о2о.годину</w:t>
            </w:r>
          </w:p>
        </w:tc>
        <w:tc>
          <w:tcPr>
            <w:tcW w:w="1405" w:type="dxa"/>
          </w:tcPr>
          <w:p w:rsidR="0047611E" w:rsidRPr="0089427E" w:rsidRDefault="0089427E" w:rsidP="00454B8D">
            <w:proofErr w:type="spellStart"/>
            <w:r>
              <w:t>сопствена</w:t>
            </w:r>
            <w:proofErr w:type="spellEnd"/>
          </w:p>
        </w:tc>
        <w:tc>
          <w:tcPr>
            <w:tcW w:w="1404" w:type="dxa"/>
          </w:tcPr>
          <w:p w:rsidR="0047611E" w:rsidRPr="005900C0" w:rsidRDefault="005900C0" w:rsidP="005900C0">
            <w:r>
              <w:t xml:space="preserve">Комисија за унапређење квалитета </w:t>
            </w:r>
          </w:p>
        </w:tc>
        <w:tc>
          <w:tcPr>
            <w:tcW w:w="1561" w:type="dxa"/>
          </w:tcPr>
          <w:p w:rsidR="0047611E" w:rsidRPr="005900C0" w:rsidRDefault="0089427E" w:rsidP="0047611E">
            <w:proofErr w:type="spellStart"/>
            <w:r>
              <w:t>Оствариванје</w:t>
            </w:r>
            <w:proofErr w:type="spellEnd"/>
            <w:r>
              <w:t xml:space="preserve"> </w:t>
            </w:r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финансијског</w:t>
            </w:r>
            <w:proofErr w:type="spellEnd"/>
            <w:r>
              <w:t xml:space="preserve"> </w:t>
            </w:r>
            <w:proofErr w:type="spellStart"/>
            <w:r>
              <w:t>ефекта</w:t>
            </w:r>
            <w:proofErr w:type="spellEnd"/>
            <w:r w:rsidR="005900C0">
              <w:t xml:space="preserve"> смањењем дужине болничког лечења и повећањем броја епизода</w:t>
            </w:r>
          </w:p>
        </w:tc>
      </w:tr>
      <w:tr w:rsidR="009E64F5" w:rsidTr="0089427E">
        <w:trPr>
          <w:trHeight w:val="416"/>
        </w:trPr>
        <w:tc>
          <w:tcPr>
            <w:tcW w:w="613" w:type="dxa"/>
            <w:tcBorders>
              <w:bottom w:val="single" w:sz="4" w:space="0" w:color="auto"/>
            </w:tcBorders>
          </w:tcPr>
          <w:p w:rsidR="0047611E" w:rsidRDefault="0047611E" w:rsidP="0047611E">
            <w:r>
              <w:t>2.</w:t>
            </w:r>
          </w:p>
          <w:p w:rsidR="0047611E" w:rsidRDefault="0047611E" w:rsidP="0047611E"/>
          <w:p w:rsidR="0047611E" w:rsidRDefault="0047611E" w:rsidP="0047611E"/>
          <w:p w:rsidR="0047611E" w:rsidRDefault="0047611E" w:rsidP="0047611E"/>
          <w:p w:rsidR="0047611E" w:rsidRDefault="0047611E" w:rsidP="0047611E"/>
          <w:p w:rsidR="0047611E" w:rsidRDefault="0047611E" w:rsidP="0047611E"/>
          <w:p w:rsidR="0047611E" w:rsidRDefault="0047611E" w:rsidP="0047611E"/>
          <w:p w:rsidR="0047611E" w:rsidRPr="0010238A" w:rsidRDefault="0047611E" w:rsidP="0047611E"/>
        </w:tc>
        <w:tc>
          <w:tcPr>
            <w:tcW w:w="1906" w:type="dxa"/>
            <w:tcBorders>
              <w:bottom w:val="single" w:sz="4" w:space="0" w:color="auto"/>
            </w:tcBorders>
          </w:tcPr>
          <w:p w:rsidR="0047611E" w:rsidRPr="00DC4F03" w:rsidRDefault="00DC4F03" w:rsidP="00DC4F03">
            <w:r>
              <w:t>Анализа последица пандемије на запослене здравствене раднике и остале запослене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47611E" w:rsidRPr="00DC4F03" w:rsidRDefault="00DC4F03" w:rsidP="0047611E">
            <w:r>
              <w:t>јануат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47611E" w:rsidRPr="00DC4F03" w:rsidRDefault="00DC4F03" w:rsidP="0047611E">
            <w:r>
              <w:t>Спровођење плана имунизације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47611E" w:rsidRPr="00DC4F03" w:rsidRDefault="00DC4F03" w:rsidP="0047611E">
            <w:r>
              <w:t>Рфзо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47611E" w:rsidRPr="00DC4F03" w:rsidRDefault="00DC4F03" w:rsidP="0047611E">
            <w:r>
              <w:t>директор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7611E" w:rsidRPr="00DC4F03" w:rsidRDefault="00DC4F03" w:rsidP="00DC4F03">
            <w:r>
              <w:t>Заштита здравља запослених</w:t>
            </w:r>
          </w:p>
        </w:tc>
      </w:tr>
      <w:tr w:rsidR="009E64F5" w:rsidTr="0047611E">
        <w:trPr>
          <w:trHeight w:val="3000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Default="0047611E" w:rsidP="0047611E"/>
          <w:p w:rsidR="0047611E" w:rsidRDefault="0047611E" w:rsidP="0047611E"/>
          <w:p w:rsidR="0047611E" w:rsidRDefault="0047611E" w:rsidP="0047611E"/>
          <w:p w:rsidR="0047611E" w:rsidRDefault="0047611E" w:rsidP="0047611E"/>
          <w:p w:rsidR="0047611E" w:rsidRDefault="0047611E" w:rsidP="0047611E"/>
          <w:p w:rsidR="0047611E" w:rsidRDefault="0047611E" w:rsidP="0047611E"/>
          <w:p w:rsidR="0047611E" w:rsidRDefault="0047611E" w:rsidP="0047611E">
            <w:r>
              <w:t>3.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Default="0047611E" w:rsidP="0047611E"/>
          <w:p w:rsidR="0047611E" w:rsidRDefault="0047611E" w:rsidP="0047611E"/>
          <w:p w:rsidR="0047611E" w:rsidRDefault="0047611E" w:rsidP="0047611E"/>
          <w:p w:rsidR="0047611E" w:rsidRDefault="0047611E" w:rsidP="0047611E">
            <w:proofErr w:type="spellStart"/>
            <w:r>
              <w:t>Израда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унутрашње</w:t>
            </w:r>
            <w:proofErr w:type="spellEnd"/>
            <w:r>
              <w:t xml:space="preserve"> </w:t>
            </w:r>
            <w:proofErr w:type="spellStart"/>
            <w:r>
              <w:t>провере</w:t>
            </w:r>
            <w:proofErr w:type="spellEnd"/>
            <w:r>
              <w:t xml:space="preserve"> </w:t>
            </w:r>
            <w:proofErr w:type="spellStart"/>
            <w:r>
              <w:t>квалитета</w:t>
            </w:r>
            <w:proofErr w:type="spellEnd"/>
            <w:r>
              <w:t xml:space="preserve"> </w:t>
            </w:r>
            <w:proofErr w:type="spellStart"/>
            <w:r>
              <w:t>стучног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 </w:t>
            </w:r>
            <w:proofErr w:type="spellStart"/>
            <w:r>
              <w:t>здрв.радника</w:t>
            </w:r>
            <w:proofErr w:type="spellEnd"/>
            <w:r>
              <w:t xml:space="preserve"> и </w:t>
            </w:r>
            <w:proofErr w:type="spellStart"/>
            <w:r>
              <w:t>сарадника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Default="0047611E" w:rsidP="0047611E"/>
          <w:p w:rsidR="0047611E" w:rsidRDefault="0047611E" w:rsidP="0047611E"/>
          <w:p w:rsidR="0047611E" w:rsidRDefault="0047611E" w:rsidP="0047611E"/>
          <w:p w:rsidR="0047611E" w:rsidRDefault="0047611E" w:rsidP="0047611E"/>
          <w:p w:rsidR="0047611E" w:rsidRDefault="0047611E" w:rsidP="0047611E">
            <w:proofErr w:type="spellStart"/>
            <w:r>
              <w:t>јануар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Default="0047611E" w:rsidP="0047611E"/>
          <w:p w:rsidR="0047611E" w:rsidRDefault="0047611E" w:rsidP="0047611E"/>
          <w:p w:rsidR="0047611E" w:rsidRDefault="0047611E" w:rsidP="0047611E"/>
          <w:p w:rsidR="0047611E" w:rsidRDefault="0047611E" w:rsidP="0047611E">
            <w:proofErr w:type="spellStart"/>
            <w:r>
              <w:t>Програм</w:t>
            </w:r>
            <w:proofErr w:type="spellEnd"/>
          </w:p>
          <w:p w:rsidR="0047611E" w:rsidRDefault="0047611E" w:rsidP="0047611E">
            <w:proofErr w:type="spellStart"/>
            <w:r>
              <w:t>Унутрашње</w:t>
            </w:r>
            <w:proofErr w:type="spellEnd"/>
            <w:r>
              <w:t xml:space="preserve"> </w:t>
            </w:r>
            <w:proofErr w:type="spellStart"/>
            <w:r>
              <w:t>провере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Default="0047611E" w:rsidP="0047611E"/>
          <w:p w:rsidR="0047611E" w:rsidRDefault="0047611E" w:rsidP="0047611E"/>
          <w:p w:rsidR="0047611E" w:rsidRDefault="0047611E" w:rsidP="0047611E"/>
          <w:p w:rsidR="0047611E" w:rsidRPr="00DC4F03" w:rsidRDefault="00DC4F03" w:rsidP="00DC4F03">
            <w:r>
              <w:t>Сопствена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Default="0047611E" w:rsidP="0047611E"/>
          <w:p w:rsidR="0047611E" w:rsidRDefault="0047611E" w:rsidP="0047611E"/>
          <w:p w:rsidR="0047611E" w:rsidRDefault="0047611E" w:rsidP="0047611E"/>
          <w:p w:rsidR="0047611E" w:rsidRDefault="0047611E" w:rsidP="0047611E">
            <w:proofErr w:type="spellStart"/>
            <w:r>
              <w:t>Стручни</w:t>
            </w:r>
            <w:proofErr w:type="spellEnd"/>
            <w:r>
              <w:t xml:space="preserve"> </w:t>
            </w:r>
            <w:proofErr w:type="spellStart"/>
            <w:r>
              <w:t>савет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Default="0047611E" w:rsidP="0047611E"/>
          <w:p w:rsidR="0047611E" w:rsidRDefault="0047611E" w:rsidP="0047611E"/>
          <w:p w:rsidR="0047611E" w:rsidRDefault="0047611E" w:rsidP="0047611E"/>
          <w:p w:rsidR="0047611E" w:rsidRDefault="0047611E" w:rsidP="0047611E">
            <w:proofErr w:type="spellStart"/>
            <w:r>
              <w:t>Повећање</w:t>
            </w:r>
            <w:proofErr w:type="spellEnd"/>
          </w:p>
          <w:p w:rsidR="0047611E" w:rsidRDefault="0047611E" w:rsidP="0047611E">
            <w:proofErr w:type="spellStart"/>
            <w:r>
              <w:t>квалитета</w:t>
            </w:r>
            <w:proofErr w:type="spellEnd"/>
          </w:p>
        </w:tc>
      </w:tr>
      <w:tr w:rsidR="009E64F5" w:rsidTr="009A7915">
        <w:trPr>
          <w:trHeight w:val="4026"/>
        </w:trPr>
        <w:tc>
          <w:tcPr>
            <w:tcW w:w="613" w:type="dxa"/>
            <w:tcBorders>
              <w:top w:val="single" w:sz="4" w:space="0" w:color="auto"/>
            </w:tcBorders>
          </w:tcPr>
          <w:p w:rsidR="0047611E" w:rsidRPr="0066364D" w:rsidRDefault="0047611E" w:rsidP="0047611E">
            <w:r>
              <w:t>4.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47611E" w:rsidRPr="0066364D" w:rsidRDefault="0047611E" w:rsidP="00DC4F03">
            <w:proofErr w:type="spellStart"/>
            <w:r>
              <w:t>Сачињавање</w:t>
            </w:r>
            <w:proofErr w:type="spellEnd"/>
            <w:r>
              <w:t xml:space="preserve"> </w:t>
            </w:r>
            <w:proofErr w:type="spellStart"/>
            <w:r>
              <w:t>Интегрисаног</w:t>
            </w:r>
            <w:proofErr w:type="spellEnd"/>
            <w:r>
              <w:t xml:space="preserve"> </w:t>
            </w:r>
            <w:proofErr w:type="spellStart"/>
            <w:r>
              <w:t>извештаја</w:t>
            </w:r>
            <w:proofErr w:type="spellEnd"/>
            <w:r>
              <w:t xml:space="preserve"> о </w:t>
            </w:r>
            <w:proofErr w:type="spellStart"/>
            <w:r>
              <w:t>раду</w:t>
            </w:r>
            <w:proofErr w:type="spellEnd"/>
            <w:r>
              <w:t xml:space="preserve"> </w:t>
            </w:r>
            <w:proofErr w:type="spellStart"/>
            <w:r>
              <w:t>Комисије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унапређење</w:t>
            </w:r>
            <w:proofErr w:type="spellEnd"/>
            <w:r>
              <w:t xml:space="preserve"> </w:t>
            </w:r>
            <w:proofErr w:type="spellStart"/>
            <w:r>
              <w:t>квалитета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рада</w:t>
            </w:r>
            <w:proofErr w:type="spellEnd"/>
            <w:r>
              <w:t xml:space="preserve">  </w:t>
            </w:r>
            <w:proofErr w:type="spellStart"/>
            <w:r>
              <w:t>за</w:t>
            </w:r>
            <w:proofErr w:type="spellEnd"/>
            <w:proofErr w:type="gramEnd"/>
            <w:r>
              <w:t xml:space="preserve"> 20</w:t>
            </w:r>
            <w:r w:rsidR="00DC4F03">
              <w:t>20</w:t>
            </w:r>
            <w:r>
              <w:t xml:space="preserve">.и </w:t>
            </w:r>
            <w:proofErr w:type="spellStart"/>
            <w:r>
              <w:t>Интегрисаног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унапређење</w:t>
            </w:r>
            <w:proofErr w:type="spellEnd"/>
            <w:r>
              <w:t xml:space="preserve"> </w:t>
            </w:r>
            <w:proofErr w:type="spellStart"/>
            <w:r>
              <w:t>квалитета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202</w:t>
            </w:r>
            <w:r w:rsidR="00DC4F03">
              <w:t>1</w:t>
            </w:r>
            <w:r>
              <w:t>.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47611E" w:rsidRPr="006574AD" w:rsidRDefault="0047611E" w:rsidP="0047611E">
            <w:r>
              <w:t>фебруар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47611E" w:rsidRPr="0047611E" w:rsidRDefault="0047611E" w:rsidP="009A7915">
            <w:proofErr w:type="spellStart"/>
            <w:r>
              <w:t>П</w:t>
            </w:r>
            <w:r w:rsidR="009A7915">
              <w:t>р</w:t>
            </w:r>
            <w:r>
              <w:t>оцена</w:t>
            </w:r>
            <w:proofErr w:type="spellEnd"/>
            <w:r>
              <w:t xml:space="preserve"> </w:t>
            </w:r>
            <w:proofErr w:type="spellStart"/>
            <w:r>
              <w:t>степена</w:t>
            </w:r>
            <w:proofErr w:type="spellEnd"/>
            <w:r>
              <w:t xml:space="preserve"> </w:t>
            </w:r>
            <w:proofErr w:type="spellStart"/>
            <w:r>
              <w:t>хитности</w:t>
            </w:r>
            <w:proofErr w:type="spellEnd"/>
            <w:r>
              <w:t xml:space="preserve"> </w:t>
            </w:r>
            <w:proofErr w:type="spellStart"/>
            <w:r>
              <w:t>нереализованих</w:t>
            </w:r>
            <w:proofErr w:type="spellEnd"/>
            <w:r>
              <w:t xml:space="preserve"> мера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47611E" w:rsidRPr="00B423DA" w:rsidRDefault="0047611E" w:rsidP="0047611E">
            <w:r>
              <w:t>„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7611E" w:rsidRPr="0010238A" w:rsidRDefault="0047611E" w:rsidP="0047611E">
            <w:r>
              <w:t>Комисија за унапређење квалитета рада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47611E" w:rsidRDefault="0047611E" w:rsidP="0047611E">
            <w:r>
              <w:t>Постизање</w:t>
            </w:r>
          </w:p>
          <w:p w:rsidR="0047611E" w:rsidRPr="0010238A" w:rsidRDefault="0047611E" w:rsidP="0047611E">
            <w:r>
              <w:t>Очекиваних унапређења</w:t>
            </w:r>
          </w:p>
        </w:tc>
      </w:tr>
      <w:tr w:rsidR="009E64F5" w:rsidTr="0047611E">
        <w:tc>
          <w:tcPr>
            <w:tcW w:w="613" w:type="dxa"/>
          </w:tcPr>
          <w:p w:rsidR="0047611E" w:rsidRPr="00A54B8E" w:rsidRDefault="0047611E" w:rsidP="0047611E">
            <w:r>
              <w:t xml:space="preserve">5.  </w:t>
            </w:r>
          </w:p>
        </w:tc>
        <w:tc>
          <w:tcPr>
            <w:tcW w:w="1906" w:type="dxa"/>
          </w:tcPr>
          <w:p w:rsidR="0047611E" w:rsidRPr="009A7915" w:rsidRDefault="009A7915" w:rsidP="009A7915">
            <w:r>
              <w:t>Анализа анкете о праћењу задовољства запослених и корисника</w:t>
            </w:r>
          </w:p>
        </w:tc>
        <w:tc>
          <w:tcPr>
            <w:tcW w:w="933" w:type="dxa"/>
          </w:tcPr>
          <w:p w:rsidR="0047611E" w:rsidRPr="009A7915" w:rsidRDefault="009A7915" w:rsidP="0047611E">
            <w:r>
              <w:t>март</w:t>
            </w:r>
          </w:p>
        </w:tc>
        <w:tc>
          <w:tcPr>
            <w:tcW w:w="1749" w:type="dxa"/>
          </w:tcPr>
          <w:p w:rsidR="0047611E" w:rsidRPr="009A7915" w:rsidRDefault="009A7915" w:rsidP="009A7915">
            <w:r>
              <w:t>Састанак Комисије за унапређење квалитета</w:t>
            </w:r>
          </w:p>
        </w:tc>
        <w:tc>
          <w:tcPr>
            <w:tcW w:w="1405" w:type="dxa"/>
          </w:tcPr>
          <w:p w:rsidR="0047611E" w:rsidRPr="009A7915" w:rsidRDefault="009A7915" w:rsidP="0047611E">
            <w:r>
              <w:t>сопствена</w:t>
            </w:r>
          </w:p>
        </w:tc>
        <w:tc>
          <w:tcPr>
            <w:tcW w:w="1404" w:type="dxa"/>
          </w:tcPr>
          <w:p w:rsidR="0036367C" w:rsidRPr="009A7915" w:rsidRDefault="009A7915" w:rsidP="0047611E">
            <w:r>
              <w:t>Комисија за унапређење квалитетаб</w:t>
            </w:r>
          </w:p>
        </w:tc>
        <w:tc>
          <w:tcPr>
            <w:tcW w:w="1561" w:type="dxa"/>
          </w:tcPr>
          <w:p w:rsidR="0047611E" w:rsidRPr="009A7915" w:rsidRDefault="009A7915" w:rsidP="0047611E">
            <w:r>
              <w:t>Подизање задоволјства</w:t>
            </w:r>
          </w:p>
        </w:tc>
      </w:tr>
      <w:tr w:rsidR="009E64F5" w:rsidTr="0047611E">
        <w:tc>
          <w:tcPr>
            <w:tcW w:w="613" w:type="dxa"/>
          </w:tcPr>
          <w:p w:rsidR="0047611E" w:rsidRPr="0010238A" w:rsidRDefault="0047611E" w:rsidP="0047611E">
            <w:r>
              <w:t>6.</w:t>
            </w:r>
          </w:p>
        </w:tc>
        <w:tc>
          <w:tcPr>
            <w:tcW w:w="1906" w:type="dxa"/>
          </w:tcPr>
          <w:p w:rsidR="0047611E" w:rsidRPr="00A54B8E" w:rsidRDefault="0047611E" w:rsidP="0047611E">
            <w:proofErr w:type="spellStart"/>
            <w:r>
              <w:t>Стопа</w:t>
            </w:r>
            <w:proofErr w:type="spellEnd"/>
            <w:r>
              <w:t xml:space="preserve"> </w:t>
            </w:r>
            <w:proofErr w:type="spellStart"/>
            <w:r>
              <w:t>првих</w:t>
            </w:r>
            <w:proofErr w:type="spellEnd"/>
            <w:r>
              <w:t xml:space="preserve"> </w:t>
            </w:r>
            <w:proofErr w:type="spellStart"/>
            <w:r>
              <w:t>специјалистичк</w:t>
            </w:r>
            <w:proofErr w:type="spellEnd"/>
            <w:r>
              <w:t xml:space="preserve"> </w:t>
            </w:r>
            <w:proofErr w:type="spellStart"/>
            <w:r>
              <w:t>прегледа,учешћа</w:t>
            </w:r>
            <w:proofErr w:type="spellEnd"/>
            <w:r>
              <w:t xml:space="preserve"> дневних болница и употребе резервног антибиотика</w:t>
            </w:r>
          </w:p>
        </w:tc>
        <w:tc>
          <w:tcPr>
            <w:tcW w:w="933" w:type="dxa"/>
          </w:tcPr>
          <w:p w:rsidR="0047611E" w:rsidRPr="00A54B8E" w:rsidRDefault="0047611E" w:rsidP="0047611E">
            <w:r>
              <w:t>март</w:t>
            </w:r>
          </w:p>
        </w:tc>
        <w:tc>
          <w:tcPr>
            <w:tcW w:w="1749" w:type="dxa"/>
          </w:tcPr>
          <w:p w:rsidR="0047611E" w:rsidRDefault="0047611E" w:rsidP="0047611E">
            <w:proofErr w:type="spellStart"/>
            <w:r>
              <w:t>Анализа</w:t>
            </w:r>
            <w:proofErr w:type="spellEnd"/>
            <w:r>
              <w:t xml:space="preserve"> и </w:t>
            </w:r>
            <w:proofErr w:type="spellStart"/>
            <w:r>
              <w:t>компарација</w:t>
            </w:r>
            <w:proofErr w:type="spellEnd"/>
            <w:r>
              <w:t xml:space="preserve"> </w:t>
            </w:r>
            <w:proofErr w:type="spellStart"/>
            <w:r>
              <w:t>показатеља</w:t>
            </w:r>
            <w:proofErr w:type="spellEnd"/>
            <w:r>
              <w:t xml:space="preserve"> </w:t>
            </w:r>
            <w:proofErr w:type="spellStart"/>
            <w:r>
              <w:t>квалитета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20</w:t>
            </w:r>
            <w:r w:rsidR="002A15DB">
              <w:t>20.</w:t>
            </w:r>
            <w:r>
              <w:t>год.</w:t>
            </w:r>
          </w:p>
          <w:p w:rsidR="0047611E" w:rsidRDefault="0047611E" w:rsidP="0047611E">
            <w:r>
              <w:t xml:space="preserve">Са портала </w:t>
            </w:r>
          </w:p>
          <w:p w:rsidR="0047611E" w:rsidRPr="00A54B8E" w:rsidRDefault="0047611E" w:rsidP="0047611E">
            <w:r>
              <w:t>РФЗО</w:t>
            </w:r>
          </w:p>
        </w:tc>
        <w:tc>
          <w:tcPr>
            <w:tcW w:w="1405" w:type="dxa"/>
          </w:tcPr>
          <w:p w:rsidR="0047611E" w:rsidRPr="00B423DA" w:rsidRDefault="0047611E" w:rsidP="0047611E">
            <w:r>
              <w:t>„</w:t>
            </w:r>
          </w:p>
        </w:tc>
        <w:tc>
          <w:tcPr>
            <w:tcW w:w="1404" w:type="dxa"/>
          </w:tcPr>
          <w:p w:rsidR="0047611E" w:rsidRDefault="0047611E" w:rsidP="0047611E">
            <w:proofErr w:type="spellStart"/>
            <w:r>
              <w:t>Комисија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унапређење</w:t>
            </w:r>
            <w:proofErr w:type="spellEnd"/>
            <w:r>
              <w:t xml:space="preserve"> </w:t>
            </w:r>
            <w:proofErr w:type="spellStart"/>
            <w:r>
              <w:t>квалитета</w:t>
            </w:r>
            <w:proofErr w:type="spellEnd"/>
            <w:r>
              <w:t xml:space="preserve"> </w:t>
            </w:r>
          </w:p>
          <w:p w:rsidR="0047611E" w:rsidRDefault="0047611E" w:rsidP="0047611E">
            <w:r>
              <w:t xml:space="preserve">Здравствене заштите и </w:t>
            </w:r>
          </w:p>
          <w:p w:rsidR="0047611E" w:rsidRPr="00A54B8E" w:rsidRDefault="0047611E" w:rsidP="0047611E">
            <w:r>
              <w:t>Представници РФЗО</w:t>
            </w:r>
          </w:p>
        </w:tc>
        <w:tc>
          <w:tcPr>
            <w:tcW w:w="1561" w:type="dxa"/>
          </w:tcPr>
          <w:p w:rsidR="0047611E" w:rsidRDefault="0047611E" w:rsidP="0047611E">
            <w:r>
              <w:t xml:space="preserve">Подизање показатеља квалитета које прати РФЗО из електронске </w:t>
            </w:r>
          </w:p>
          <w:p w:rsidR="0047611E" w:rsidRPr="00A54B8E" w:rsidRDefault="0047611E" w:rsidP="0047611E">
            <w:r>
              <w:t>фактуре</w:t>
            </w:r>
          </w:p>
        </w:tc>
      </w:tr>
      <w:tr w:rsidR="009E64F5" w:rsidTr="00D43113">
        <w:trPr>
          <w:trHeight w:val="3406"/>
        </w:trPr>
        <w:tc>
          <w:tcPr>
            <w:tcW w:w="613" w:type="dxa"/>
          </w:tcPr>
          <w:p w:rsidR="0047611E" w:rsidRPr="006C40BC" w:rsidRDefault="0047611E" w:rsidP="0047611E">
            <w:r>
              <w:lastRenderedPageBreak/>
              <w:t>7.</w:t>
            </w:r>
          </w:p>
        </w:tc>
        <w:tc>
          <w:tcPr>
            <w:tcW w:w="1906" w:type="dxa"/>
          </w:tcPr>
          <w:p w:rsidR="0047611E" w:rsidRPr="00D232B2" w:rsidRDefault="00D232B2" w:rsidP="00D232B2">
            <w:r>
              <w:t>Упознавање са посетом Агенције за акредитацију</w:t>
            </w:r>
          </w:p>
        </w:tc>
        <w:tc>
          <w:tcPr>
            <w:tcW w:w="933" w:type="dxa"/>
          </w:tcPr>
          <w:p w:rsidR="0047611E" w:rsidRPr="00D232B2" w:rsidRDefault="00D232B2" w:rsidP="0047611E">
            <w:r>
              <w:t>април</w:t>
            </w:r>
          </w:p>
        </w:tc>
        <w:tc>
          <w:tcPr>
            <w:tcW w:w="1749" w:type="dxa"/>
          </w:tcPr>
          <w:p w:rsidR="0047611E" w:rsidRPr="00D232B2" w:rsidRDefault="00D232B2" w:rsidP="0047611E">
            <w:r>
              <w:t>извештај</w:t>
            </w:r>
          </w:p>
        </w:tc>
        <w:tc>
          <w:tcPr>
            <w:tcW w:w="1405" w:type="dxa"/>
          </w:tcPr>
          <w:p w:rsidR="0047611E" w:rsidRPr="00D232B2" w:rsidRDefault="00D232B2" w:rsidP="0047611E">
            <w:r>
              <w:t>„</w:t>
            </w:r>
          </w:p>
        </w:tc>
        <w:tc>
          <w:tcPr>
            <w:tcW w:w="1404" w:type="dxa"/>
          </w:tcPr>
          <w:p w:rsidR="0036367C" w:rsidRPr="00D232B2" w:rsidRDefault="00D232B2" w:rsidP="0047611E">
            <w:r>
              <w:t>менаджмент</w:t>
            </w:r>
          </w:p>
        </w:tc>
        <w:tc>
          <w:tcPr>
            <w:tcW w:w="1561" w:type="dxa"/>
          </w:tcPr>
          <w:p w:rsidR="0047611E" w:rsidRPr="00D232B2" w:rsidRDefault="00D232B2" w:rsidP="0047611E">
            <w:r>
              <w:t>Унапређење квалитета здравствене заштите</w:t>
            </w:r>
          </w:p>
        </w:tc>
      </w:tr>
      <w:tr w:rsidR="009E64F5" w:rsidTr="0047611E">
        <w:tc>
          <w:tcPr>
            <w:tcW w:w="613" w:type="dxa"/>
          </w:tcPr>
          <w:p w:rsidR="0047611E" w:rsidRPr="0010238A" w:rsidRDefault="0047611E" w:rsidP="0047611E"/>
        </w:tc>
        <w:tc>
          <w:tcPr>
            <w:tcW w:w="1906" w:type="dxa"/>
          </w:tcPr>
          <w:p w:rsidR="0047611E" w:rsidRPr="008B4D98" w:rsidRDefault="0047611E" w:rsidP="0047611E"/>
        </w:tc>
        <w:tc>
          <w:tcPr>
            <w:tcW w:w="933" w:type="dxa"/>
          </w:tcPr>
          <w:p w:rsidR="0047611E" w:rsidRPr="00821B98" w:rsidRDefault="0047611E" w:rsidP="0047611E"/>
        </w:tc>
        <w:tc>
          <w:tcPr>
            <w:tcW w:w="1749" w:type="dxa"/>
          </w:tcPr>
          <w:p w:rsidR="0047611E" w:rsidRPr="008B4D98" w:rsidRDefault="0047611E" w:rsidP="0047611E"/>
        </w:tc>
        <w:tc>
          <w:tcPr>
            <w:tcW w:w="1405" w:type="dxa"/>
          </w:tcPr>
          <w:p w:rsidR="0047611E" w:rsidRPr="00B423DA" w:rsidRDefault="0047611E" w:rsidP="0047611E"/>
        </w:tc>
        <w:tc>
          <w:tcPr>
            <w:tcW w:w="1404" w:type="dxa"/>
          </w:tcPr>
          <w:p w:rsidR="0036367C" w:rsidRPr="0036367C" w:rsidRDefault="0036367C" w:rsidP="0036367C"/>
        </w:tc>
        <w:tc>
          <w:tcPr>
            <w:tcW w:w="1561" w:type="dxa"/>
          </w:tcPr>
          <w:p w:rsidR="00D43113" w:rsidRPr="00D43113" w:rsidRDefault="00D43113" w:rsidP="0047611E"/>
        </w:tc>
      </w:tr>
      <w:tr w:rsidR="009E64F5" w:rsidTr="0047611E">
        <w:trPr>
          <w:trHeight w:val="2025"/>
        </w:trPr>
        <w:tc>
          <w:tcPr>
            <w:tcW w:w="613" w:type="dxa"/>
            <w:tcBorders>
              <w:bottom w:val="single" w:sz="4" w:space="0" w:color="auto"/>
            </w:tcBorders>
          </w:tcPr>
          <w:p w:rsidR="0047611E" w:rsidRPr="0010238A" w:rsidRDefault="0047611E" w:rsidP="0047611E"/>
        </w:tc>
        <w:tc>
          <w:tcPr>
            <w:tcW w:w="1906" w:type="dxa"/>
            <w:tcBorders>
              <w:bottom w:val="single" w:sz="4" w:space="0" w:color="auto"/>
            </w:tcBorders>
          </w:tcPr>
          <w:p w:rsidR="0047611E" w:rsidRPr="008B4D98" w:rsidRDefault="0047611E" w:rsidP="0047611E"/>
        </w:tc>
        <w:tc>
          <w:tcPr>
            <w:tcW w:w="933" w:type="dxa"/>
            <w:tcBorders>
              <w:bottom w:val="single" w:sz="4" w:space="0" w:color="auto"/>
            </w:tcBorders>
          </w:tcPr>
          <w:p w:rsidR="0047611E" w:rsidRPr="00821B98" w:rsidRDefault="0047611E" w:rsidP="0047611E"/>
        </w:tc>
        <w:tc>
          <w:tcPr>
            <w:tcW w:w="1749" w:type="dxa"/>
            <w:tcBorders>
              <w:bottom w:val="single" w:sz="4" w:space="0" w:color="auto"/>
            </w:tcBorders>
          </w:tcPr>
          <w:p w:rsidR="0047611E" w:rsidRPr="0047611E" w:rsidRDefault="0047611E" w:rsidP="0047611E"/>
        </w:tc>
        <w:tc>
          <w:tcPr>
            <w:tcW w:w="1405" w:type="dxa"/>
            <w:tcBorders>
              <w:bottom w:val="single" w:sz="4" w:space="0" w:color="auto"/>
            </w:tcBorders>
          </w:tcPr>
          <w:p w:rsidR="0047611E" w:rsidRPr="00454B8D" w:rsidRDefault="0047611E" w:rsidP="0047611E"/>
        </w:tc>
        <w:tc>
          <w:tcPr>
            <w:tcW w:w="1404" w:type="dxa"/>
            <w:tcBorders>
              <w:bottom w:val="single" w:sz="4" w:space="0" w:color="auto"/>
            </w:tcBorders>
          </w:tcPr>
          <w:p w:rsidR="0047611E" w:rsidRPr="0047611E" w:rsidRDefault="0047611E" w:rsidP="0047611E"/>
        </w:tc>
        <w:tc>
          <w:tcPr>
            <w:tcW w:w="1561" w:type="dxa"/>
            <w:tcBorders>
              <w:bottom w:val="single" w:sz="4" w:space="0" w:color="auto"/>
            </w:tcBorders>
          </w:tcPr>
          <w:p w:rsidR="0047611E" w:rsidRPr="008B4D98" w:rsidRDefault="0047611E" w:rsidP="0047611E"/>
        </w:tc>
      </w:tr>
      <w:tr w:rsidR="009E64F5" w:rsidTr="0047611E">
        <w:trPr>
          <w:trHeight w:val="1109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Default="0047611E" w:rsidP="0047611E">
            <w:r>
              <w:t xml:space="preserve"> </w:t>
            </w:r>
          </w:p>
          <w:p w:rsidR="0047611E" w:rsidRDefault="00D232B2" w:rsidP="0047611E">
            <w:r>
              <w:t>8.</w:t>
            </w:r>
            <w:r w:rsidR="0047611E"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Default="0047611E" w:rsidP="0047611E">
            <w:r>
              <w:t xml:space="preserve">Смањење броја </w:t>
            </w:r>
          </w:p>
          <w:p w:rsidR="0047611E" w:rsidRDefault="0047611E" w:rsidP="0047611E">
            <w:r>
              <w:t>падова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D232B2" w:rsidRDefault="00D232B2" w:rsidP="0047611E">
            <w:r>
              <w:t>мај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8B4D98" w:rsidRDefault="0047611E" w:rsidP="0047611E">
            <w:r>
              <w:t xml:space="preserve"> Набавка ограда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Default="0047611E" w:rsidP="0047611E">
            <w:r>
              <w:t>Средства по Уговору</w:t>
            </w:r>
          </w:p>
          <w:p w:rsidR="0047611E" w:rsidRPr="00821B98" w:rsidRDefault="0047611E" w:rsidP="0047611E">
            <w:r>
              <w:t xml:space="preserve"> Са РФЗО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821B98" w:rsidRDefault="0047611E" w:rsidP="0047611E">
            <w:r>
              <w:t>Главна сестра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Default="0047611E" w:rsidP="0047611E">
            <w:r>
              <w:t xml:space="preserve"> Смањење учесталости падова</w:t>
            </w:r>
          </w:p>
        </w:tc>
      </w:tr>
      <w:tr w:rsidR="009E64F5" w:rsidTr="0047611E">
        <w:trPr>
          <w:trHeight w:val="2235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Default="00D232B2" w:rsidP="0047611E">
            <w:r>
              <w:t>9.</w:t>
            </w:r>
            <w:r w:rsidR="0047611E"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Default="0047611E" w:rsidP="0047611E">
            <w:r>
              <w:t>Смањење броја декубитуса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9E64F5" w:rsidRDefault="009E64F5" w:rsidP="0047611E">
            <w:r>
              <w:t>јун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Default="0047611E" w:rsidP="0047611E">
            <w:r>
              <w:t xml:space="preserve"> Набавка антидекубитусних  душека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821B98" w:rsidRDefault="0047611E" w:rsidP="0047611E">
            <w:r>
              <w:t>Средства по Уговору са РФЗО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47611E" w:rsidRDefault="0047611E" w:rsidP="0047611E">
            <w:r>
              <w:t>Главна сестра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Default="0047611E" w:rsidP="0047611E">
            <w:proofErr w:type="spellStart"/>
            <w:r>
              <w:t>Смањење</w:t>
            </w:r>
            <w:proofErr w:type="spellEnd"/>
            <w:r>
              <w:t xml:space="preserve"> </w:t>
            </w:r>
            <w:proofErr w:type="spellStart"/>
            <w:r>
              <w:t>процента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20% пацијената незадовољних удобношћу кревета</w:t>
            </w:r>
          </w:p>
        </w:tc>
      </w:tr>
      <w:tr w:rsidR="009E64F5" w:rsidTr="0047611E">
        <w:trPr>
          <w:trHeight w:val="1110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Default="00D232B2" w:rsidP="0047611E">
            <w:r>
              <w:t>10.</w:t>
            </w:r>
            <w:r w:rsidR="0047611E">
              <w:t>.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Default="0047611E" w:rsidP="0047611E">
            <w:r>
              <w:t>Повећање броја доктора медицине и меди.сестара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9E64F5" w:rsidRDefault="009E64F5" w:rsidP="0047611E">
            <w:r>
              <w:t>јул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Default="0047611E" w:rsidP="0047611E">
            <w:r>
              <w:t xml:space="preserve"> Измена Кадовског плана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9E64F5" w:rsidRDefault="009E64F5" w:rsidP="009E64F5">
            <w:r>
              <w:t>У оквиру средстава РФЗО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Default="009E64F5" w:rsidP="009E64F5">
            <w:proofErr w:type="spellStart"/>
            <w:r>
              <w:t>Помоћник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опште</w:t>
            </w:r>
            <w:proofErr w:type="spellEnd"/>
            <w:r>
              <w:t xml:space="preserve"> </w:t>
            </w:r>
            <w:proofErr w:type="spellStart"/>
            <w:r>
              <w:t>послове</w:t>
            </w:r>
            <w:proofErr w:type="spellEnd"/>
          </w:p>
          <w:p w:rsidR="0036367C" w:rsidRPr="0036367C" w:rsidRDefault="0036367C" w:rsidP="009E64F5">
            <w:r>
              <w:t>дирктор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9E64F5" w:rsidRDefault="009E64F5" w:rsidP="0047611E">
            <w:proofErr w:type="spellStart"/>
            <w:r>
              <w:t>Смањење</w:t>
            </w:r>
            <w:proofErr w:type="spellEnd"/>
            <w:r>
              <w:t xml:space="preserve"> </w:t>
            </w:r>
            <w:proofErr w:type="spellStart"/>
            <w:r>
              <w:t>броја</w:t>
            </w:r>
            <w:proofErr w:type="spellEnd"/>
            <w:r>
              <w:t xml:space="preserve"> </w:t>
            </w:r>
            <w:proofErr w:type="spellStart"/>
            <w:r>
              <w:t>запослених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стресом</w:t>
            </w:r>
          </w:p>
        </w:tc>
      </w:tr>
      <w:tr w:rsidR="009E64F5" w:rsidTr="0047611E">
        <w:trPr>
          <w:trHeight w:val="1530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Default="0047611E" w:rsidP="00D232B2">
            <w:r>
              <w:t>1</w:t>
            </w:r>
            <w:r w:rsidR="00D232B2">
              <w:t>1</w:t>
            </w:r>
            <w:r>
              <w:t xml:space="preserve">. 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2A15DB" w:rsidRDefault="002A15DB" w:rsidP="0047611E">
            <w:r>
              <w:t>Анализа примена критеријума разлог пријема у болницу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2A15DB" w:rsidRDefault="002A15DB" w:rsidP="0047611E">
            <w:r>
              <w:t>јул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DC4F03" w:rsidRDefault="00DC4F03" w:rsidP="00DC4F03">
            <w:r>
              <w:t>Компарација са осталим болницама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DC4F03" w:rsidRDefault="00DC4F03" w:rsidP="0047611E">
            <w:r>
              <w:t>Сопстевена средства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963C8A" w:rsidRPr="00DC4F03" w:rsidRDefault="00DC4F03" w:rsidP="0047611E">
            <w:r>
              <w:t>Комисија за унапређење квалитета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DC4F03" w:rsidRDefault="00DC4F03" w:rsidP="0047611E">
            <w:r>
              <w:t>Економска ефикасност</w:t>
            </w:r>
          </w:p>
        </w:tc>
      </w:tr>
      <w:tr w:rsidR="009E64F5" w:rsidTr="0047611E">
        <w:trPr>
          <w:trHeight w:val="919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Default="0047611E" w:rsidP="00D232B2">
            <w:r>
              <w:t>1</w:t>
            </w:r>
            <w:r w:rsidR="00D232B2">
              <w:t>2</w:t>
            </w:r>
            <w:r>
              <w:t xml:space="preserve">. 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Default="0047611E" w:rsidP="0047611E">
            <w:r>
              <w:t>Вођење медицинске документац ије и сестринских отпусних писама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9E64F5" w:rsidRDefault="009E64F5" w:rsidP="0047611E">
            <w:r>
              <w:t>август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D43113" w:rsidRDefault="00D43113" w:rsidP="0047611E">
            <w:r>
              <w:t>План провере квалитета стручног рада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DC4F03" w:rsidRDefault="00DC4F03" w:rsidP="0047611E">
            <w:r>
              <w:t>Сопствена средства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5B5E88" w:rsidRDefault="00963C8A" w:rsidP="0047611E">
            <w:proofErr w:type="spellStart"/>
            <w:r>
              <w:t>Стручни</w:t>
            </w:r>
            <w:proofErr w:type="spellEnd"/>
            <w:r>
              <w:t xml:space="preserve"> </w:t>
            </w:r>
            <w:proofErr w:type="spellStart"/>
            <w:r>
              <w:t>савет</w:t>
            </w:r>
            <w:proofErr w:type="spellEnd"/>
            <w:r w:rsidR="005B5E88">
              <w:t xml:space="preserve"> и </w:t>
            </w:r>
            <w:proofErr w:type="spellStart"/>
            <w:r w:rsidR="005B5E88">
              <w:t>унутрашња</w:t>
            </w:r>
            <w:proofErr w:type="spellEnd"/>
            <w:r w:rsidR="005B5E88">
              <w:t xml:space="preserve"> контрола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963C8A" w:rsidRDefault="00963C8A" w:rsidP="0047611E">
            <w:proofErr w:type="spellStart"/>
            <w:r>
              <w:t>Доследна</w:t>
            </w:r>
            <w:proofErr w:type="spellEnd"/>
            <w:r>
              <w:t xml:space="preserve"> </w:t>
            </w:r>
            <w:proofErr w:type="spellStart"/>
            <w:r>
              <w:t>примена</w:t>
            </w:r>
            <w:proofErr w:type="spellEnd"/>
            <w:r>
              <w:t xml:space="preserve"> </w:t>
            </w:r>
            <w:proofErr w:type="spellStart"/>
            <w:r>
              <w:t>законске</w:t>
            </w:r>
            <w:proofErr w:type="spellEnd"/>
            <w:r>
              <w:t xml:space="preserve"> </w:t>
            </w:r>
            <w:proofErr w:type="spellStart"/>
            <w:r>
              <w:t>регулативе</w:t>
            </w:r>
            <w:proofErr w:type="spellEnd"/>
            <w:r>
              <w:t xml:space="preserve"> о евиденцијама у здравству</w:t>
            </w:r>
          </w:p>
        </w:tc>
      </w:tr>
      <w:tr w:rsidR="009E64F5" w:rsidTr="0047611E">
        <w:trPr>
          <w:trHeight w:val="1170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Default="0047611E" w:rsidP="00D232B2">
            <w:r>
              <w:lastRenderedPageBreak/>
              <w:t>1</w:t>
            </w:r>
            <w:r w:rsidR="00D232B2">
              <w:t>3</w:t>
            </w:r>
            <w:r>
              <w:t>.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2A15DB" w:rsidRDefault="002A15DB" w:rsidP="0047611E">
            <w:r>
              <w:t>Увођење епидуралноиг порођаја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2A15DB" w:rsidRDefault="002A15DB" w:rsidP="009E64F5">
            <w:r>
              <w:t>септембар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2A15DB" w:rsidRDefault="002A15DB" w:rsidP="002A15DB">
            <w:r>
              <w:t>Повећање бројаспецијалиста анестезиологије и гинекологије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2A15DB" w:rsidRDefault="002A15DB" w:rsidP="0047611E">
            <w:r>
              <w:t>Средства РФЗО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2A15DB" w:rsidRDefault="002A15DB" w:rsidP="002A15DB">
            <w:r>
              <w:t>Директор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2A15DB" w:rsidRDefault="002A15DB" w:rsidP="0047611E">
            <w:r>
              <w:t>Смањење броја повреда при порођају</w:t>
            </w:r>
          </w:p>
        </w:tc>
      </w:tr>
      <w:tr w:rsidR="009E64F5" w:rsidTr="0047611E">
        <w:trPr>
          <w:trHeight w:val="1631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Default="0047611E" w:rsidP="00D232B2">
            <w:r>
              <w:t>1</w:t>
            </w:r>
            <w:r w:rsidR="00D232B2">
              <w:t>4</w:t>
            </w:r>
            <w:r>
              <w:t>.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Default="0047611E" w:rsidP="0047611E">
            <w:r>
              <w:t>Вођење листе чекања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9E64F5" w:rsidRDefault="009E64F5" w:rsidP="0047611E">
            <w:r>
              <w:t>октобар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Default="0047611E" w:rsidP="0047611E">
            <w:proofErr w:type="spellStart"/>
            <w:r>
              <w:t>Доношење</w:t>
            </w:r>
            <w:proofErr w:type="spellEnd"/>
            <w:r>
              <w:t xml:space="preserve"> </w:t>
            </w:r>
            <w:proofErr w:type="spellStart"/>
            <w:r>
              <w:t>општег</w:t>
            </w:r>
            <w:proofErr w:type="spellEnd"/>
            <w:r>
              <w:t xml:space="preserve"> </w:t>
            </w:r>
            <w:proofErr w:type="spellStart"/>
            <w:r>
              <w:t>акта</w:t>
            </w:r>
            <w:proofErr w:type="spellEnd"/>
            <w:r>
              <w:t xml:space="preserve"> и формирање Комисије за проверу примене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D43113" w:rsidRDefault="00D43113" w:rsidP="0047611E">
            <w:r>
              <w:t>У оквиру постојећих средстава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D43113" w:rsidRDefault="00D43113" w:rsidP="0047611E">
            <w:r>
              <w:t>Стручни савет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D43113" w:rsidRDefault="00D43113" w:rsidP="0047611E">
            <w:r>
              <w:t>Неутралисање неправилности</w:t>
            </w:r>
          </w:p>
        </w:tc>
      </w:tr>
      <w:tr w:rsidR="009E64F5" w:rsidTr="0047611E">
        <w:trPr>
          <w:trHeight w:val="1500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D232B2" w:rsidRDefault="0047611E" w:rsidP="00D232B2">
            <w:r>
              <w:t>1</w:t>
            </w:r>
            <w:r w:rsidR="00D232B2">
              <w:t>5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2A15DB" w:rsidRDefault="002A15DB" w:rsidP="002A15DB">
            <w:r>
              <w:t>Анализа ДСГ учинка болнице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2A15DB" w:rsidRDefault="002A15DB" w:rsidP="009E64F5">
            <w:r>
              <w:t>новембар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2A15DB" w:rsidRDefault="002A15DB" w:rsidP="002A15DB">
            <w:r>
              <w:t>Издавање упутстава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2A15DB" w:rsidRDefault="002A15DB" w:rsidP="0047611E">
            <w:r>
              <w:t>Сопствена средства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2A15DB" w:rsidRDefault="002A15DB" w:rsidP="0047611E">
            <w:r>
              <w:t>Менаджмент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2A15DB" w:rsidRDefault="002A15DB" w:rsidP="009E64F5">
            <w:r>
              <w:t>Повећање економске ефикасности</w:t>
            </w:r>
          </w:p>
        </w:tc>
      </w:tr>
      <w:tr w:rsidR="009E64F5" w:rsidTr="0047611E">
        <w:trPr>
          <w:trHeight w:val="1440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D232B2" w:rsidRDefault="0047611E" w:rsidP="00D232B2">
            <w:r>
              <w:t>1</w:t>
            </w:r>
            <w:r w:rsidR="00D232B2">
              <w:t>6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Default="0047611E" w:rsidP="0047611E">
            <w:proofErr w:type="spellStart"/>
            <w:r>
              <w:t>Провера</w:t>
            </w:r>
            <w:proofErr w:type="spellEnd"/>
            <w:r>
              <w:t xml:space="preserve"> </w:t>
            </w:r>
            <w:proofErr w:type="spellStart"/>
            <w:r>
              <w:t>примене</w:t>
            </w:r>
            <w:proofErr w:type="spellEnd"/>
            <w:r>
              <w:t xml:space="preserve"> </w:t>
            </w:r>
            <w:proofErr w:type="spellStart"/>
            <w:r>
              <w:t>Водића</w:t>
            </w:r>
            <w:proofErr w:type="spellEnd"/>
            <w:r>
              <w:t xml:space="preserve"> </w:t>
            </w:r>
            <w:proofErr w:type="spellStart"/>
            <w:r>
              <w:t>Добре</w:t>
            </w:r>
            <w:proofErr w:type="spellEnd"/>
            <w:r>
              <w:t xml:space="preserve"> клиничке праксе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9E64F5" w:rsidRDefault="009E64F5" w:rsidP="0047611E">
            <w:r>
              <w:t>децембар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Default="0047611E" w:rsidP="0047611E">
            <w:proofErr w:type="spellStart"/>
            <w:r>
              <w:t>Израда</w:t>
            </w:r>
            <w:proofErr w:type="spellEnd"/>
            <w:r>
              <w:t xml:space="preserve"> </w:t>
            </w:r>
            <w:proofErr w:type="spellStart"/>
            <w:r>
              <w:t>процедуре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9E64F5" w:rsidRDefault="009E64F5" w:rsidP="0047611E">
            <w:r>
              <w:t>Нису потребна средства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66364D" w:rsidRDefault="0047611E" w:rsidP="0047611E">
            <w:proofErr w:type="spellStart"/>
            <w:r>
              <w:t>Тим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људске</w:t>
            </w:r>
            <w:proofErr w:type="spellEnd"/>
            <w:r>
              <w:t xml:space="preserve"> </w:t>
            </w:r>
            <w:proofErr w:type="spellStart"/>
            <w:r>
              <w:t>ресурсе</w:t>
            </w:r>
            <w:proofErr w:type="spellEnd"/>
            <w:r>
              <w:t xml:space="preserve"> и Стручни савет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9E64F5" w:rsidRDefault="009E64F5" w:rsidP="009E64F5">
            <w:r>
              <w:t>Усклађивање клиничких путева и протокола о лечењу</w:t>
            </w:r>
          </w:p>
        </w:tc>
      </w:tr>
      <w:tr w:rsidR="009E64F5" w:rsidTr="0047611E">
        <w:trPr>
          <w:trHeight w:val="1061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394016" w:rsidRDefault="0047611E" w:rsidP="00D232B2">
            <w:r>
              <w:t>1</w:t>
            </w:r>
            <w:r w:rsidR="00D232B2">
              <w:t>7</w:t>
            </w:r>
            <w:r>
              <w:t>.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394016" w:rsidRDefault="0047611E" w:rsidP="0047611E">
            <w:r>
              <w:t>Стицање и обнова знања и вештина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9E64F5" w:rsidRDefault="009E64F5" w:rsidP="0047611E">
            <w:r>
              <w:t>децембар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9E64F5" w:rsidRDefault="009E64F5" w:rsidP="009E64F5">
            <w:r>
              <w:t>Именовање лица задуженог за евиденцију КМЕ доктора медицине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9E64F5" w:rsidRDefault="009E64F5" w:rsidP="0047611E">
            <w:r>
              <w:t>Постојећа средства и кадар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9E64F5" w:rsidRDefault="009E64F5" w:rsidP="0047611E">
            <w:r>
              <w:t>директор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Pr="009E64F5" w:rsidRDefault="009E64F5" w:rsidP="0047611E">
            <w:r>
              <w:t>Евиденција о КМЕ свих здравствених радника</w:t>
            </w:r>
          </w:p>
        </w:tc>
      </w:tr>
      <w:tr w:rsidR="009E64F5" w:rsidTr="0047611E">
        <w:trPr>
          <w:trHeight w:val="70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Default="0047611E" w:rsidP="0047611E"/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Default="0047611E" w:rsidP="0047611E"/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Default="0047611E" w:rsidP="0047611E"/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Default="0047611E" w:rsidP="0047611E"/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Default="0047611E" w:rsidP="0047611E"/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Default="0047611E" w:rsidP="0047611E"/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611E" w:rsidRDefault="0047611E" w:rsidP="0047611E"/>
        </w:tc>
      </w:tr>
      <w:tr w:rsidR="009E64F5" w:rsidTr="0047611E">
        <w:trPr>
          <w:trHeight w:val="70"/>
        </w:trPr>
        <w:tc>
          <w:tcPr>
            <w:tcW w:w="613" w:type="dxa"/>
            <w:tcBorders>
              <w:top w:val="single" w:sz="4" w:space="0" w:color="auto"/>
            </w:tcBorders>
          </w:tcPr>
          <w:p w:rsidR="0047611E" w:rsidRDefault="0047611E" w:rsidP="0047611E"/>
        </w:tc>
        <w:tc>
          <w:tcPr>
            <w:tcW w:w="1906" w:type="dxa"/>
            <w:tcBorders>
              <w:top w:val="single" w:sz="4" w:space="0" w:color="auto"/>
            </w:tcBorders>
          </w:tcPr>
          <w:p w:rsidR="0047611E" w:rsidRDefault="0047611E" w:rsidP="0047611E"/>
        </w:tc>
        <w:tc>
          <w:tcPr>
            <w:tcW w:w="933" w:type="dxa"/>
            <w:tcBorders>
              <w:top w:val="single" w:sz="4" w:space="0" w:color="auto"/>
            </w:tcBorders>
          </w:tcPr>
          <w:p w:rsidR="0047611E" w:rsidRDefault="0047611E" w:rsidP="0047611E"/>
        </w:tc>
        <w:tc>
          <w:tcPr>
            <w:tcW w:w="1749" w:type="dxa"/>
            <w:tcBorders>
              <w:top w:val="single" w:sz="4" w:space="0" w:color="auto"/>
            </w:tcBorders>
          </w:tcPr>
          <w:p w:rsidR="0047611E" w:rsidRDefault="0047611E" w:rsidP="0047611E"/>
        </w:tc>
        <w:tc>
          <w:tcPr>
            <w:tcW w:w="1405" w:type="dxa"/>
            <w:tcBorders>
              <w:top w:val="single" w:sz="4" w:space="0" w:color="auto"/>
            </w:tcBorders>
          </w:tcPr>
          <w:p w:rsidR="0047611E" w:rsidRDefault="0047611E" w:rsidP="0047611E"/>
        </w:tc>
        <w:tc>
          <w:tcPr>
            <w:tcW w:w="1404" w:type="dxa"/>
            <w:tcBorders>
              <w:top w:val="single" w:sz="4" w:space="0" w:color="auto"/>
            </w:tcBorders>
          </w:tcPr>
          <w:p w:rsidR="0047611E" w:rsidRDefault="0047611E" w:rsidP="0047611E"/>
        </w:tc>
        <w:tc>
          <w:tcPr>
            <w:tcW w:w="1561" w:type="dxa"/>
            <w:tcBorders>
              <w:top w:val="single" w:sz="4" w:space="0" w:color="auto"/>
            </w:tcBorders>
          </w:tcPr>
          <w:p w:rsidR="0047611E" w:rsidRDefault="0047611E" w:rsidP="0047611E"/>
        </w:tc>
      </w:tr>
    </w:tbl>
    <w:p w:rsidR="00073475" w:rsidRDefault="00073475"/>
    <w:p w:rsidR="00073475" w:rsidRDefault="00073475"/>
    <w:p w:rsidR="00073475" w:rsidRDefault="00073475"/>
    <w:p w:rsidR="00073475" w:rsidRDefault="00073475"/>
    <w:p w:rsidR="00073475" w:rsidRDefault="005B5E88">
      <w:r>
        <w:t xml:space="preserve">                                                                    П  р   е   д   с   е   д   н    и    к</w:t>
      </w:r>
    </w:p>
    <w:p w:rsidR="005B5E88" w:rsidRDefault="005B5E88">
      <w:r>
        <w:t xml:space="preserve">                                                   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унапређење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заштите</w:t>
      </w:r>
      <w:proofErr w:type="spellEnd"/>
    </w:p>
    <w:p w:rsidR="00985F8F" w:rsidRDefault="00985F8F" w:rsidP="00985F8F">
      <w:pPr>
        <w:rPr>
          <w:b/>
          <w:sz w:val="20"/>
          <w:szCs w:val="20"/>
          <w:u w:val="single"/>
          <w:lang w:val="sr-Cyrl-CS"/>
        </w:rPr>
      </w:pPr>
      <w:r>
        <w:rPr>
          <w:b/>
          <w:sz w:val="20"/>
          <w:szCs w:val="20"/>
          <w:u w:val="single"/>
          <w:lang w:val="sr-Cyrl-CS"/>
        </w:rPr>
        <w:t>Чланови Комисије:</w:t>
      </w:r>
    </w:p>
    <w:p w:rsidR="00985F8F" w:rsidRDefault="00985F8F" w:rsidP="00985F8F">
      <w:pPr>
        <w:numPr>
          <w:ilvl w:val="0"/>
          <w:numId w:val="1"/>
        </w:numPr>
        <w:jc w:val="both"/>
        <w:rPr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 xml:space="preserve">СнежанаХолцеВулкелић,председниккомисије </w:t>
      </w:r>
    </w:p>
    <w:p w:rsidR="00985F8F" w:rsidRDefault="00985F8F" w:rsidP="00985F8F">
      <w:pPr>
        <w:numPr>
          <w:ilvl w:val="0"/>
          <w:numId w:val="1"/>
        </w:num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др Татјана Станковић</w:t>
      </w:r>
    </w:p>
    <w:p w:rsidR="00985F8F" w:rsidRDefault="00985F8F" w:rsidP="00985F8F">
      <w:pPr>
        <w:numPr>
          <w:ilvl w:val="0"/>
          <w:numId w:val="1"/>
        </w:num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др Ђорђе Орловић</w:t>
      </w:r>
    </w:p>
    <w:p w:rsidR="00985F8F" w:rsidRDefault="00985F8F" w:rsidP="00985F8F">
      <w:pPr>
        <w:numPr>
          <w:ilvl w:val="0"/>
          <w:numId w:val="1"/>
        </w:num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др Гордана Сиљановић Шешлија </w:t>
      </w:r>
    </w:p>
    <w:p w:rsidR="00DC4F03" w:rsidRPr="00DC4F03" w:rsidRDefault="00985F8F" w:rsidP="00985F8F">
      <w:pPr>
        <w:pStyle w:val="ListParagraph"/>
        <w:numPr>
          <w:ilvl w:val="0"/>
          <w:numId w:val="1"/>
        </w:numPr>
      </w:pPr>
      <w:r w:rsidRPr="00985F8F">
        <w:rPr>
          <w:sz w:val="20"/>
          <w:szCs w:val="20"/>
          <w:lang w:val="sr-Cyrl-CS"/>
        </w:rPr>
        <w:t>Весна Лалић, дипл.екон</w:t>
      </w:r>
      <w:r w:rsidR="00DC4F03">
        <w:t xml:space="preserve">                               </w:t>
      </w:r>
      <w:r>
        <w:t xml:space="preserve">                   </w:t>
      </w:r>
      <w:r w:rsidR="00DC4F03">
        <w:t xml:space="preserve"> </w:t>
      </w:r>
      <w:proofErr w:type="spellStart"/>
      <w:r w:rsidR="00DC4F03">
        <w:t>Др</w:t>
      </w:r>
      <w:proofErr w:type="spellEnd"/>
      <w:r w:rsidR="00DC4F03">
        <w:t xml:space="preserve"> </w:t>
      </w:r>
      <w:proofErr w:type="spellStart"/>
      <w:r w:rsidR="00DC4F03">
        <w:t>Снежана</w:t>
      </w:r>
      <w:proofErr w:type="spellEnd"/>
      <w:r w:rsidR="00DC4F03">
        <w:t xml:space="preserve"> </w:t>
      </w:r>
      <w:proofErr w:type="spellStart"/>
      <w:r w:rsidR="00DC4F03">
        <w:t>Холцер</w:t>
      </w:r>
      <w:proofErr w:type="spellEnd"/>
      <w:r w:rsidR="00DC4F03">
        <w:t xml:space="preserve"> </w:t>
      </w:r>
      <w:proofErr w:type="spellStart"/>
      <w:r w:rsidR="00DC4F03">
        <w:t>Вукелић</w:t>
      </w:r>
      <w:proofErr w:type="spellEnd"/>
    </w:p>
    <w:sectPr w:rsidR="00DC4F03" w:rsidRPr="00DC4F03" w:rsidSect="00773769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2259E"/>
    <w:multiLevelType w:val="hybridMultilevel"/>
    <w:tmpl w:val="A776DA94"/>
    <w:lvl w:ilvl="0" w:tplc="040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73475"/>
    <w:rsid w:val="00032DFD"/>
    <w:rsid w:val="00073475"/>
    <w:rsid w:val="000B2DD0"/>
    <w:rsid w:val="000E7F7C"/>
    <w:rsid w:val="0010238A"/>
    <w:rsid w:val="001A73AE"/>
    <w:rsid w:val="00206CBE"/>
    <w:rsid w:val="0024645E"/>
    <w:rsid w:val="002A15DB"/>
    <w:rsid w:val="00322099"/>
    <w:rsid w:val="0036367C"/>
    <w:rsid w:val="00394016"/>
    <w:rsid w:val="003F48AD"/>
    <w:rsid w:val="004036BD"/>
    <w:rsid w:val="004516F4"/>
    <w:rsid w:val="00454B8D"/>
    <w:rsid w:val="0047611E"/>
    <w:rsid w:val="00487F22"/>
    <w:rsid w:val="004B0C3A"/>
    <w:rsid w:val="00533210"/>
    <w:rsid w:val="005900C0"/>
    <w:rsid w:val="0059627E"/>
    <w:rsid w:val="005B5E88"/>
    <w:rsid w:val="005D7885"/>
    <w:rsid w:val="006044A6"/>
    <w:rsid w:val="006462B8"/>
    <w:rsid w:val="00646CA8"/>
    <w:rsid w:val="006574AD"/>
    <w:rsid w:val="0066364D"/>
    <w:rsid w:val="006874F9"/>
    <w:rsid w:val="006C40BC"/>
    <w:rsid w:val="006D2216"/>
    <w:rsid w:val="006D3E86"/>
    <w:rsid w:val="0076182D"/>
    <w:rsid w:val="00773769"/>
    <w:rsid w:val="007C7E9A"/>
    <w:rsid w:val="00821B98"/>
    <w:rsid w:val="0084555F"/>
    <w:rsid w:val="00857B80"/>
    <w:rsid w:val="0089427E"/>
    <w:rsid w:val="008B4D98"/>
    <w:rsid w:val="00963C8A"/>
    <w:rsid w:val="00985F8F"/>
    <w:rsid w:val="009A7915"/>
    <w:rsid w:val="009E64F5"/>
    <w:rsid w:val="00A54B8E"/>
    <w:rsid w:val="00A7317B"/>
    <w:rsid w:val="00B423DA"/>
    <w:rsid w:val="00BD3DCC"/>
    <w:rsid w:val="00C85780"/>
    <w:rsid w:val="00D232B2"/>
    <w:rsid w:val="00D43113"/>
    <w:rsid w:val="00D82347"/>
    <w:rsid w:val="00DC4F03"/>
    <w:rsid w:val="00E4766F"/>
    <w:rsid w:val="00F1698A"/>
    <w:rsid w:val="00F67134"/>
    <w:rsid w:val="00FD3C24"/>
    <w:rsid w:val="00FF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2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698A"/>
    <w:pPr>
      <w:keepNext/>
      <w:jc w:val="center"/>
      <w:outlineLvl w:val="0"/>
    </w:pPr>
    <w:rPr>
      <w:sz w:val="40"/>
      <w:szCs w:val="4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34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1698A"/>
    <w:rPr>
      <w:sz w:val="40"/>
      <w:szCs w:val="44"/>
      <w:lang w:val="sr-Cyrl-CS"/>
    </w:rPr>
  </w:style>
  <w:style w:type="paragraph" w:styleId="BalloonText">
    <w:name w:val="Balloon Text"/>
    <w:basedOn w:val="Normal"/>
    <w:link w:val="BalloonTextChar"/>
    <w:rsid w:val="00F1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9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B8D"/>
    <w:pPr>
      <w:ind w:left="720"/>
      <w:contextualSpacing/>
    </w:pPr>
  </w:style>
  <w:style w:type="character" w:styleId="Hyperlink">
    <w:name w:val="Hyperlink"/>
    <w:basedOn w:val="DefaultParagraphFont"/>
    <w:unhideWhenUsed/>
    <w:rsid w:val="004036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E811A-03A5-416D-A291-7A639742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VesnaLalic</dc:creator>
  <cp:lastModifiedBy>VesnaLalic</cp:lastModifiedBy>
  <cp:revision>9</cp:revision>
  <cp:lastPrinted>2020-08-03T06:35:00Z</cp:lastPrinted>
  <dcterms:created xsi:type="dcterms:W3CDTF">2020-12-31T07:39:00Z</dcterms:created>
  <dcterms:modified xsi:type="dcterms:W3CDTF">2021-03-19T11:14:00Z</dcterms:modified>
</cp:coreProperties>
</file>